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08E57" w14:textId="4C101C79" w:rsidR="00AF22DC" w:rsidRDefault="00AF22DC" w:rsidP="00DA4F18">
      <w:pPr>
        <w:jc w:val="center"/>
        <w:rPr>
          <w:b/>
          <w:bCs/>
        </w:rPr>
      </w:pPr>
      <w:r w:rsidRPr="00AF22DC">
        <w:rPr>
          <w:b/>
          <w:bCs/>
        </w:rPr>
        <w:t>PRÁCTICA 1C</w:t>
      </w:r>
    </w:p>
    <w:p w14:paraId="7B02606B" w14:textId="77777777" w:rsidR="00C377A1" w:rsidRPr="00C377A1" w:rsidRDefault="00C377A1" w:rsidP="00C377A1">
      <w:pPr>
        <w:rPr>
          <w:b/>
          <w:bCs/>
        </w:rPr>
      </w:pPr>
      <w:r w:rsidRPr="00C377A1">
        <w:rPr>
          <w:b/>
          <w:bCs/>
        </w:rPr>
        <w:t>Práctica 1C. Mediciones de potencia y frecuencia</w:t>
      </w:r>
    </w:p>
    <w:p w14:paraId="2539DD3D" w14:textId="77777777" w:rsidR="00C377A1" w:rsidRPr="00C377A1" w:rsidRDefault="00C377A1" w:rsidP="00C377A1">
      <w:pPr>
        <w:rPr>
          <w:b/>
          <w:bCs/>
        </w:rPr>
      </w:pPr>
      <w:r w:rsidRPr="00C377A1">
        <w:rPr>
          <w:b/>
          <w:bCs/>
        </w:rPr>
        <w:t>Objetivo General</w:t>
      </w:r>
    </w:p>
    <w:p w14:paraId="37E92415" w14:textId="77777777" w:rsidR="00C377A1" w:rsidRPr="00C377A1" w:rsidRDefault="00C377A1" w:rsidP="00C377A1">
      <w:r w:rsidRPr="00C377A1">
        <w:t>Familiarizarse con el uso de herramientas de software definido por radio (SDR) como GNU Radio, junto con equipos de medición como el USRP 2920, el osciloscopio R&amp;S RTB2004 y el analizador de espectros R&amp;S FPC1000. Los estudiantes aprenderán a medir y analizar parámetros clave en comunicaciones, como potencia, ancho de banda, relación señal a ruido (SNR) y piso de ruido.</w:t>
      </w:r>
    </w:p>
    <w:p w14:paraId="061A18F1" w14:textId="77777777" w:rsidR="00C377A1" w:rsidRPr="00C377A1" w:rsidRDefault="00C377A1" w:rsidP="00C377A1"/>
    <w:p w14:paraId="323B8AD3" w14:textId="77777777" w:rsidR="00C377A1" w:rsidRPr="00DA4F18" w:rsidRDefault="00C377A1" w:rsidP="00C377A1">
      <w:pPr>
        <w:rPr>
          <w:b/>
          <w:bCs/>
        </w:rPr>
      </w:pPr>
      <w:r w:rsidRPr="00DA4F18">
        <w:rPr>
          <w:b/>
          <w:bCs/>
        </w:rPr>
        <w:t>Materiales y Equipos</w:t>
      </w:r>
    </w:p>
    <w:p w14:paraId="3149A01D" w14:textId="77777777" w:rsidR="00C377A1" w:rsidRPr="00C377A1" w:rsidRDefault="00C377A1" w:rsidP="00C377A1">
      <w:r w:rsidRPr="00C377A1">
        <w:t>USRP 2920: Radio definido por software.</w:t>
      </w:r>
    </w:p>
    <w:p w14:paraId="70903BBE" w14:textId="77777777" w:rsidR="00C377A1" w:rsidRPr="00C377A1" w:rsidRDefault="00C377A1" w:rsidP="00C377A1">
      <w:r w:rsidRPr="00C377A1">
        <w:t>Osciloscopio R&amp;S RTB2004: Para visualización de señales en el dominio del tiempo y frecuencia.</w:t>
      </w:r>
    </w:p>
    <w:p w14:paraId="6850E59A" w14:textId="77777777" w:rsidR="00C377A1" w:rsidRPr="00C377A1" w:rsidRDefault="00C377A1" w:rsidP="00C377A1">
      <w:r w:rsidRPr="00C377A1">
        <w:t>Analizador de Espectros R&amp;S FPC1000: Para mediciones en el dominio de la frecuencia.</w:t>
      </w:r>
    </w:p>
    <w:p w14:paraId="02852F46" w14:textId="77777777" w:rsidR="00C377A1" w:rsidRPr="00C377A1" w:rsidRDefault="00C377A1" w:rsidP="00C377A1">
      <w:r w:rsidRPr="00C377A1">
        <w:t>Computador con GNU Radio: Para simulación y generación de señales usando el USRP 2920.</w:t>
      </w:r>
    </w:p>
    <w:p w14:paraId="4A733A3D" w14:textId="77777777" w:rsidR="00C377A1" w:rsidRDefault="00C377A1" w:rsidP="00C377A1">
      <w:r w:rsidRPr="00C377A1">
        <w:t>Cables y conectores: Para interconexión de equipos.</w:t>
      </w:r>
    </w:p>
    <w:p w14:paraId="409C7A37" w14:textId="77777777" w:rsidR="008A490F" w:rsidRPr="00EC0F42" w:rsidRDefault="008A490F" w:rsidP="00C377A1">
      <w:pPr>
        <w:rPr>
          <w:b/>
          <w:bCs/>
        </w:rPr>
      </w:pPr>
    </w:p>
    <w:p w14:paraId="418E1DA4" w14:textId="77777777" w:rsidR="00C377A1" w:rsidRPr="00EC0F42" w:rsidRDefault="00C377A1" w:rsidP="00C377A1">
      <w:pPr>
        <w:rPr>
          <w:b/>
          <w:bCs/>
          <w:color w:val="000000" w:themeColor="text1"/>
        </w:rPr>
      </w:pPr>
      <w:r w:rsidRPr="00EC0F42">
        <w:rPr>
          <w:b/>
          <w:bCs/>
          <w:color w:val="000000" w:themeColor="text1"/>
        </w:rPr>
        <w:t>Actividad 1: Revisión de Especificaciones de los Equipos</w:t>
      </w:r>
    </w:p>
    <w:p w14:paraId="0413E124" w14:textId="77777777" w:rsidR="00C377A1" w:rsidRPr="00C377A1" w:rsidRDefault="00C377A1" w:rsidP="00C377A1">
      <w:r w:rsidRPr="00C377A1">
        <w:t>Objetivo</w:t>
      </w:r>
    </w:p>
    <w:p w14:paraId="09B0DD46" w14:textId="77777777" w:rsidR="00C377A1" w:rsidRPr="00C377A1" w:rsidRDefault="00C377A1" w:rsidP="00C377A1">
      <w:r w:rsidRPr="00C377A1">
        <w:t>Familiarizarse con las especificaciones técnicas de los equipos de laboratorio y entender cómo configurarlos para realizar mediciones.</w:t>
      </w:r>
    </w:p>
    <w:p w14:paraId="61258CEF" w14:textId="77777777" w:rsidR="00C377A1" w:rsidRPr="00C377A1" w:rsidRDefault="00C377A1" w:rsidP="00C377A1"/>
    <w:p w14:paraId="789CAA1A" w14:textId="77777777" w:rsidR="00C377A1" w:rsidRPr="00C377A1" w:rsidRDefault="00C377A1" w:rsidP="00C377A1">
      <w:r w:rsidRPr="00C377A1">
        <w:t>Procedimiento</w:t>
      </w:r>
    </w:p>
    <w:p w14:paraId="231570B6" w14:textId="4AF885AE" w:rsidR="00C377A1" w:rsidRPr="00BD76B4" w:rsidRDefault="00C377A1" w:rsidP="00C377A1">
      <w:pPr>
        <w:rPr>
          <w:u w:val="single"/>
        </w:rPr>
      </w:pPr>
      <w:r w:rsidRPr="00BD76B4">
        <w:rPr>
          <w:u w:val="single"/>
        </w:rPr>
        <w:t>Revisar Manuales y Verificar Equipos:</w:t>
      </w:r>
    </w:p>
    <w:p w14:paraId="0891BCB4" w14:textId="77777777" w:rsidR="00C377A1" w:rsidRPr="00BD76B4" w:rsidRDefault="00C377A1" w:rsidP="00C377A1">
      <w:pPr>
        <w:rPr>
          <w:u w:val="single"/>
        </w:rPr>
      </w:pPr>
      <w:r w:rsidRPr="00BD76B4">
        <w:rPr>
          <w:u w:val="single"/>
        </w:rPr>
        <w:t>Revisar las especificaciones de los equipos de laboratorio (USRP 2920, Osciloscopio R&amp;S RTB2004 y Analizador de Espectros R&amp;S FPC1000).</w:t>
      </w:r>
    </w:p>
    <w:p w14:paraId="5A00FCE9" w14:textId="77777777" w:rsidR="00C377A1" w:rsidRPr="00BD76B4" w:rsidRDefault="00C377A1" w:rsidP="00C377A1">
      <w:pPr>
        <w:rPr>
          <w:u w:val="single"/>
        </w:rPr>
      </w:pPr>
      <w:r w:rsidRPr="00BD76B4">
        <w:rPr>
          <w:u w:val="single"/>
        </w:rPr>
        <w:t>Identificar las principales funciones y controles de los equipos.</w:t>
      </w:r>
    </w:p>
    <w:p w14:paraId="72F36755" w14:textId="77777777" w:rsidR="00C377A1" w:rsidRPr="00BD76B4" w:rsidRDefault="00C377A1" w:rsidP="00C377A1">
      <w:pPr>
        <w:rPr>
          <w:u w:val="single"/>
        </w:rPr>
      </w:pPr>
      <w:r w:rsidRPr="00BD76B4">
        <w:rPr>
          <w:u w:val="single"/>
        </w:rPr>
        <w:t>Seleccionar Especificaciones Relevantes:</w:t>
      </w:r>
    </w:p>
    <w:p w14:paraId="7ED02F45" w14:textId="77777777" w:rsidR="00C377A1" w:rsidRPr="00BD76B4" w:rsidRDefault="00C377A1" w:rsidP="00C377A1">
      <w:pPr>
        <w:rPr>
          <w:u w:val="single"/>
        </w:rPr>
      </w:pPr>
    </w:p>
    <w:p w14:paraId="13B272F7" w14:textId="3156B3AD" w:rsidR="00C377A1" w:rsidRDefault="00C377A1" w:rsidP="00C377A1">
      <w:pPr>
        <w:rPr>
          <w:u w:val="single"/>
        </w:rPr>
      </w:pPr>
      <w:r w:rsidRPr="00BD76B4">
        <w:rPr>
          <w:u w:val="single"/>
        </w:rPr>
        <w:t>Seleccionar las 5 especificaciones que consideren más relevantes de cada equipo.</w:t>
      </w:r>
    </w:p>
    <w:p w14:paraId="4B337B49" w14:textId="1C506111" w:rsidR="00ED6E82" w:rsidRPr="00BD76B4" w:rsidRDefault="00ED6E82" w:rsidP="00C377A1">
      <w:pPr>
        <w:rPr>
          <w:u w:val="single"/>
        </w:rPr>
      </w:pPr>
    </w:p>
    <w:p w14:paraId="3FF11BD0" w14:textId="77777777" w:rsidR="00C377A1" w:rsidRPr="00BD76B4" w:rsidRDefault="00C377A1" w:rsidP="00C377A1">
      <w:pPr>
        <w:rPr>
          <w:u w:val="single"/>
        </w:rPr>
      </w:pPr>
      <w:r w:rsidRPr="00BD76B4">
        <w:rPr>
          <w:u w:val="single"/>
        </w:rPr>
        <w:t>Configuración de los Equipos:</w:t>
      </w:r>
    </w:p>
    <w:p w14:paraId="1FC4C93D" w14:textId="77777777" w:rsidR="00C377A1" w:rsidRPr="00BD76B4" w:rsidRDefault="00C377A1" w:rsidP="00C377A1">
      <w:pPr>
        <w:rPr>
          <w:u w:val="single"/>
        </w:rPr>
      </w:pPr>
    </w:p>
    <w:p w14:paraId="5B68F85C" w14:textId="77777777" w:rsidR="00C377A1" w:rsidRPr="00BD76B4" w:rsidRDefault="00C377A1" w:rsidP="00C377A1">
      <w:pPr>
        <w:rPr>
          <w:u w:val="single"/>
        </w:rPr>
      </w:pPr>
      <w:r w:rsidRPr="00BD76B4">
        <w:rPr>
          <w:u w:val="single"/>
        </w:rPr>
        <w:t>USRP 2920: Identificar el rango de frecuencia y ganancia configurable del radio. Para esto, conecte la alimentación y el cable de red al radio, y desde un terminal (</w:t>
      </w:r>
      <w:proofErr w:type="spellStart"/>
      <w:r w:rsidRPr="00BD76B4">
        <w:rPr>
          <w:u w:val="single"/>
        </w:rPr>
        <w:t>Ctrl</w:t>
      </w:r>
      <w:proofErr w:type="spellEnd"/>
      <w:r w:rsidRPr="00BD76B4">
        <w:rPr>
          <w:u w:val="single"/>
        </w:rPr>
        <w:t xml:space="preserve"> + Alt + T) ejecute el comando </w:t>
      </w:r>
      <w:proofErr w:type="spellStart"/>
      <w:r w:rsidRPr="00BD76B4">
        <w:rPr>
          <w:u w:val="single"/>
        </w:rPr>
        <w:t>uhd_usrp_probe</w:t>
      </w:r>
      <w:proofErr w:type="spellEnd"/>
      <w:r w:rsidRPr="00BD76B4">
        <w:rPr>
          <w:u w:val="single"/>
        </w:rPr>
        <w:t>.</w:t>
      </w:r>
    </w:p>
    <w:p w14:paraId="650CBB09" w14:textId="77777777" w:rsidR="00C377A1" w:rsidRPr="00BD76B4" w:rsidRDefault="00C377A1" w:rsidP="00C377A1">
      <w:pPr>
        <w:rPr>
          <w:u w:val="single"/>
        </w:rPr>
      </w:pPr>
      <w:r w:rsidRPr="00BD76B4">
        <w:rPr>
          <w:u w:val="single"/>
        </w:rPr>
        <w:t>Osciloscopio R&amp;S RTB2004: Identificar el ancho de banda máximo, resolución vertical y tipos de mediciones soportadas.</w:t>
      </w:r>
    </w:p>
    <w:p w14:paraId="34702B67" w14:textId="306D2E28" w:rsidR="00C377A1" w:rsidRDefault="00C377A1" w:rsidP="00C377A1">
      <w:pPr>
        <w:rPr>
          <w:u w:val="single"/>
        </w:rPr>
      </w:pPr>
      <w:r w:rsidRPr="00BD76B4">
        <w:rPr>
          <w:u w:val="single"/>
        </w:rPr>
        <w:t>Analizador de Espectros R&amp;S FPC1000: Identificar el rango de frecuencia, resolución y figura de ruido.</w:t>
      </w:r>
    </w:p>
    <w:p w14:paraId="2AA4BDB9" w14:textId="0B118424" w:rsidR="00AC4600" w:rsidRPr="00BD76B4" w:rsidRDefault="00AC4600" w:rsidP="00C377A1">
      <w:pPr>
        <w:rPr>
          <w:u w:val="single"/>
        </w:rPr>
      </w:pPr>
    </w:p>
    <w:p w14:paraId="0640A722" w14:textId="00156AC8" w:rsidR="00AC4600" w:rsidRPr="00AC4600" w:rsidRDefault="00AC4600" w:rsidP="00AC4600">
      <w:pPr>
        <w:rPr>
          <w:b/>
          <w:bCs/>
        </w:rPr>
      </w:pPr>
      <w:r w:rsidRPr="00AC4600">
        <w:rPr>
          <w:b/>
          <w:bCs/>
        </w:rPr>
        <w:t>Evidencia</w:t>
      </w:r>
    </w:p>
    <w:p w14:paraId="795874BA" w14:textId="0EF0790B" w:rsidR="00AC4600" w:rsidRPr="00C377A1" w:rsidRDefault="00AC4600" w:rsidP="00AC4600">
      <w:r w:rsidRPr="00C377A1">
        <w:t>Lista con las 5 especificaciones más relevantes de cada equipo.</w:t>
      </w:r>
    </w:p>
    <w:p w14:paraId="3164332B" w14:textId="4E257922" w:rsidR="00D54630" w:rsidRDefault="00D54630" w:rsidP="00C377A1"/>
    <w:p w14:paraId="598AA502" w14:textId="62C95B14" w:rsidR="00D54630" w:rsidRPr="00A8718D" w:rsidRDefault="00D54630" w:rsidP="00D54630">
      <w:r w:rsidRPr="00A8718D">
        <w:rPr>
          <w:b/>
          <w:bCs/>
        </w:rPr>
        <w:t>USRP 2920</w:t>
      </w:r>
      <w:r w:rsidRPr="00A8718D">
        <w:t>:</w:t>
      </w:r>
    </w:p>
    <w:p w14:paraId="36E9213B" w14:textId="77777777" w:rsidR="00D54630" w:rsidRPr="00A8718D" w:rsidRDefault="00D54630" w:rsidP="00D54630">
      <w:pPr>
        <w:numPr>
          <w:ilvl w:val="0"/>
          <w:numId w:val="2"/>
        </w:numPr>
      </w:pPr>
      <w:r w:rsidRPr="00A8718D">
        <w:t>Rango de frecuencia: 50 MHz a 2.2 GHz</w:t>
      </w:r>
    </w:p>
    <w:p w14:paraId="28ACB6AB" w14:textId="77777777" w:rsidR="00D54630" w:rsidRPr="00A8718D" w:rsidRDefault="00D54630" w:rsidP="00D54630">
      <w:pPr>
        <w:numPr>
          <w:ilvl w:val="0"/>
          <w:numId w:val="2"/>
        </w:numPr>
      </w:pPr>
      <w:r w:rsidRPr="00A8718D">
        <w:t>Ancho de banda de transmisión: hasta 20 MHz</w:t>
      </w:r>
    </w:p>
    <w:p w14:paraId="04E8769F" w14:textId="77777777" w:rsidR="00D54630" w:rsidRPr="00A8718D" w:rsidRDefault="00D54630" w:rsidP="00D54630">
      <w:pPr>
        <w:numPr>
          <w:ilvl w:val="0"/>
          <w:numId w:val="2"/>
        </w:numPr>
      </w:pPr>
      <w:r w:rsidRPr="00A8718D">
        <w:t>Potencia máxima de salida TX: +20 dBm</w:t>
      </w:r>
    </w:p>
    <w:p w14:paraId="651B6396" w14:textId="77777777" w:rsidR="00D54630" w:rsidRPr="00A8718D" w:rsidRDefault="00D54630" w:rsidP="00D54630">
      <w:pPr>
        <w:numPr>
          <w:ilvl w:val="0"/>
          <w:numId w:val="2"/>
        </w:numPr>
      </w:pPr>
      <w:r w:rsidRPr="00A8718D">
        <w:t>Nivel máximo de entrada RX: -15 dBm</w:t>
      </w:r>
    </w:p>
    <w:p w14:paraId="66C869AD" w14:textId="77777777" w:rsidR="00D54630" w:rsidRPr="00A8718D" w:rsidRDefault="00D54630" w:rsidP="00D54630">
      <w:pPr>
        <w:numPr>
          <w:ilvl w:val="0"/>
          <w:numId w:val="2"/>
        </w:numPr>
      </w:pPr>
      <w:r w:rsidRPr="00A8718D">
        <w:t>Impedancia de puertos RF: 50 ohmios</w:t>
      </w:r>
    </w:p>
    <w:p w14:paraId="20F01697" w14:textId="79F7979A" w:rsidR="298A5D31" w:rsidRDefault="00C06CA3" w:rsidP="298A5D31">
      <w:pPr>
        <w:ind w:left="720"/>
      </w:pPr>
      <w:r w:rsidRPr="298A5D31">
        <w:rPr>
          <w:rFonts w:ascii="Calibri" w:eastAsia="Calibri" w:hAnsi="Calibri" w:cs="Calibri"/>
          <w:b/>
          <w:bCs/>
        </w:rPr>
        <w:t>Información</w:t>
      </w:r>
      <w:r w:rsidR="298A5D31" w:rsidRPr="298A5D31">
        <w:rPr>
          <w:rFonts w:ascii="Calibri" w:eastAsia="Calibri" w:hAnsi="Calibri" w:cs="Calibri"/>
          <w:b/>
          <w:bCs/>
        </w:rPr>
        <w:t xml:space="preserve"> </w:t>
      </w:r>
      <w:r>
        <w:rPr>
          <w:rFonts w:ascii="Calibri" w:eastAsia="Calibri" w:hAnsi="Calibri" w:cs="Calibri"/>
          <w:b/>
          <w:bCs/>
        </w:rPr>
        <w:t>adicional</w:t>
      </w:r>
      <w:r w:rsidR="298A5D31" w:rsidRPr="298A5D31">
        <w:rPr>
          <w:rFonts w:ascii="Calibri" w:eastAsia="Calibri" w:hAnsi="Calibri" w:cs="Calibri"/>
        </w:rPr>
        <w:t>:</w:t>
      </w:r>
    </w:p>
    <w:p w14:paraId="35C6291E" w14:textId="33EF330E"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b/>
          <w:bCs/>
        </w:rPr>
        <w:t>Rango de frecuencia</w:t>
      </w:r>
      <w:r w:rsidRPr="298A5D31">
        <w:rPr>
          <w:rFonts w:ascii="Calibri" w:eastAsia="Calibri" w:hAnsi="Calibri" w:cs="Calibri"/>
        </w:rPr>
        <w:t>: 50 MHz a 2.2 GHz</w:t>
      </w:r>
    </w:p>
    <w:p w14:paraId="78DA5C72" w14:textId="61B23227"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b/>
          <w:bCs/>
        </w:rPr>
        <w:t>Ganancia configurable</w:t>
      </w:r>
      <w:r w:rsidRPr="298A5D31">
        <w:rPr>
          <w:rFonts w:ascii="Calibri" w:eastAsia="Calibri" w:hAnsi="Calibri" w:cs="Calibri"/>
        </w:rPr>
        <w:t>: 0 dB a 31.5 dB, en pasos de 0.5 dB</w:t>
      </w:r>
    </w:p>
    <w:p w14:paraId="6F609010" w14:textId="75D9939A" w:rsidR="298A5D31" w:rsidRDefault="298A5D31" w:rsidP="298A5D31">
      <w:pPr>
        <w:ind w:left="720"/>
      </w:pPr>
    </w:p>
    <w:p w14:paraId="318AF92D" w14:textId="08BD593C" w:rsidR="00D54630" w:rsidRPr="00A8718D" w:rsidRDefault="00D54630" w:rsidP="00D54630">
      <w:r w:rsidRPr="00A8718D">
        <w:rPr>
          <w:b/>
          <w:bCs/>
        </w:rPr>
        <w:t>Analizador de Espectros R&amp;S FPC1000</w:t>
      </w:r>
      <w:r w:rsidRPr="00A8718D">
        <w:t>:</w:t>
      </w:r>
    </w:p>
    <w:p w14:paraId="3B85F955" w14:textId="77777777" w:rsidR="00D54630" w:rsidRPr="00A8718D" w:rsidRDefault="00D54630" w:rsidP="00D54630">
      <w:pPr>
        <w:numPr>
          <w:ilvl w:val="0"/>
          <w:numId w:val="3"/>
        </w:numPr>
      </w:pPr>
      <w:r w:rsidRPr="00A8718D">
        <w:t>Rango de frecuencia: 5 kHz a 1 GHz (ampliable a 3 GHz)</w:t>
      </w:r>
    </w:p>
    <w:p w14:paraId="1DBAFE62" w14:textId="77777777" w:rsidR="00D54630" w:rsidRPr="00A8718D" w:rsidRDefault="00D54630" w:rsidP="00D54630">
      <w:pPr>
        <w:numPr>
          <w:ilvl w:val="0"/>
          <w:numId w:val="3"/>
        </w:numPr>
      </w:pPr>
      <w:r w:rsidRPr="00A8718D">
        <w:t>Ancho de banda de resolución (RBW): desde 1 Hz</w:t>
      </w:r>
    </w:p>
    <w:p w14:paraId="29BDBA8A" w14:textId="77777777" w:rsidR="00D54630" w:rsidRPr="00A8718D" w:rsidRDefault="00D54630" w:rsidP="00D54630">
      <w:pPr>
        <w:numPr>
          <w:ilvl w:val="0"/>
          <w:numId w:val="3"/>
        </w:numPr>
      </w:pPr>
      <w:r w:rsidRPr="00A8718D">
        <w:t>Pantalla: 10.1" WXGA (1366 × 768 píxeles)</w:t>
      </w:r>
    </w:p>
    <w:p w14:paraId="6EA9F7CD" w14:textId="77777777" w:rsidR="00D54630" w:rsidRPr="00A8718D" w:rsidRDefault="00D54630" w:rsidP="00D54630">
      <w:pPr>
        <w:numPr>
          <w:ilvl w:val="0"/>
          <w:numId w:val="3"/>
        </w:numPr>
      </w:pPr>
      <w:r w:rsidRPr="00A8718D">
        <w:t>Preamplificador integrado</w:t>
      </w:r>
    </w:p>
    <w:p w14:paraId="0994721B" w14:textId="77777777" w:rsidR="00D54630" w:rsidRPr="00A8718D" w:rsidRDefault="00D54630" w:rsidP="00D54630">
      <w:pPr>
        <w:numPr>
          <w:ilvl w:val="0"/>
          <w:numId w:val="3"/>
        </w:numPr>
      </w:pPr>
      <w:r w:rsidRPr="00A8718D">
        <w:t>Impedancia de entrada RF: 50 ohmios</w:t>
      </w:r>
    </w:p>
    <w:p w14:paraId="7C7C6582" w14:textId="2B109D94" w:rsidR="298A5D31" w:rsidRDefault="298A5D31" w:rsidP="298A5D31">
      <w:pPr>
        <w:ind w:left="720"/>
      </w:pPr>
      <w:r>
        <w:t>Informaci</w:t>
      </w:r>
      <w:r w:rsidR="00C06CA3">
        <w:t>ón adicional</w:t>
      </w:r>
      <w:r>
        <w:t>:</w:t>
      </w:r>
    </w:p>
    <w:p w14:paraId="32392B8F" w14:textId="5044E225" w:rsidR="298A5D31" w:rsidRDefault="298A5D31" w:rsidP="298A5D31">
      <w:pPr>
        <w:pStyle w:val="ListParagraph"/>
        <w:numPr>
          <w:ilvl w:val="0"/>
          <w:numId w:val="16"/>
        </w:numPr>
        <w:spacing w:after="0"/>
        <w:rPr>
          <w:rFonts w:ascii="Calibri" w:eastAsia="Calibri" w:hAnsi="Calibri" w:cs="Calibri"/>
        </w:rPr>
      </w:pPr>
      <w:r w:rsidRPr="298A5D31">
        <w:rPr>
          <w:rFonts w:ascii="Calibri" w:eastAsia="Calibri" w:hAnsi="Calibri" w:cs="Calibri"/>
          <w:b/>
          <w:bCs/>
        </w:rPr>
        <w:t>Rango de frecuencia</w:t>
      </w:r>
      <w:r w:rsidRPr="298A5D31">
        <w:rPr>
          <w:rFonts w:ascii="Calibri" w:eastAsia="Calibri" w:hAnsi="Calibri" w:cs="Calibri"/>
        </w:rPr>
        <w:t>: 5 kHz a 1 GHz, ampliable a 3 GHz</w:t>
      </w:r>
    </w:p>
    <w:p w14:paraId="42664C9F" w14:textId="377A096A" w:rsidR="298A5D31" w:rsidRDefault="054A1F73" w:rsidP="298A5D31">
      <w:pPr>
        <w:pStyle w:val="ListParagraph"/>
        <w:numPr>
          <w:ilvl w:val="0"/>
          <w:numId w:val="16"/>
        </w:numPr>
        <w:spacing w:after="0"/>
        <w:rPr>
          <w:rFonts w:ascii="Calibri" w:eastAsia="Calibri" w:hAnsi="Calibri" w:cs="Calibri"/>
        </w:rPr>
      </w:pPr>
      <w:r w:rsidRPr="054A1F73">
        <w:rPr>
          <w:rFonts w:ascii="Calibri" w:eastAsia="Calibri" w:hAnsi="Calibri" w:cs="Calibri"/>
          <w:b/>
          <w:bCs/>
        </w:rPr>
        <w:t>Ancho de banda de resolución (RBW)</w:t>
      </w:r>
      <w:r w:rsidRPr="054A1F73">
        <w:rPr>
          <w:rFonts w:ascii="Calibri" w:eastAsia="Calibri" w:hAnsi="Calibri" w:cs="Calibri"/>
        </w:rPr>
        <w:t>: ajustable desde 1 Hz hasta 3 MHz</w:t>
      </w:r>
      <w:r w:rsidRPr="054A1F73">
        <w:rPr>
          <w:b/>
          <w:bCs/>
        </w:rPr>
        <w:t xml:space="preserve"> </w:t>
      </w:r>
      <w:r w:rsidR="00C06CA3">
        <w:rPr>
          <w:b/>
          <w:bCs/>
        </w:rPr>
        <w:t>f</w:t>
      </w:r>
      <w:r w:rsidRPr="054A1F73">
        <w:rPr>
          <w:b/>
          <w:bCs/>
        </w:rPr>
        <w:t>igura de ruido</w:t>
      </w:r>
      <w:r w:rsidRPr="054A1F73">
        <w:t>: aunque la figura de ruido específica no se proporciona en las fuentes disponibles, el analizador presenta un nivel de ruido equivalente en banda (DANL) de hasta –158 dBm/Hz a 1 GHz, lo que indica una alta sensibilidad para la detección de señales débiles.</w:t>
      </w:r>
    </w:p>
    <w:p w14:paraId="6D4B8CB8" w14:textId="0770AEFF" w:rsidR="298A5D31" w:rsidRDefault="298A5D31" w:rsidP="298A5D31">
      <w:pPr>
        <w:ind w:left="720"/>
      </w:pPr>
    </w:p>
    <w:p w14:paraId="1EEA2863" w14:textId="4BB42C46" w:rsidR="00D54630" w:rsidRPr="00A8718D" w:rsidRDefault="00D54630" w:rsidP="00D54630">
      <w:r w:rsidRPr="00A8718D">
        <w:rPr>
          <w:b/>
          <w:bCs/>
        </w:rPr>
        <w:t>Osciloscopio UNI-T UTD2102CEX</w:t>
      </w:r>
      <w:r w:rsidRPr="00A8718D">
        <w:t>:</w:t>
      </w:r>
    </w:p>
    <w:p w14:paraId="181C28BF" w14:textId="77777777" w:rsidR="00D54630" w:rsidRPr="00A8718D" w:rsidRDefault="00D54630" w:rsidP="00D54630">
      <w:pPr>
        <w:numPr>
          <w:ilvl w:val="0"/>
          <w:numId w:val="4"/>
        </w:numPr>
      </w:pPr>
      <w:r w:rsidRPr="00A8718D">
        <w:t>Ancho de banda: 100 MHz</w:t>
      </w:r>
    </w:p>
    <w:p w14:paraId="0B53E581" w14:textId="77777777" w:rsidR="00D54630" w:rsidRPr="00A8718D" w:rsidRDefault="00D54630" w:rsidP="00D54630">
      <w:pPr>
        <w:numPr>
          <w:ilvl w:val="0"/>
          <w:numId w:val="4"/>
        </w:numPr>
      </w:pPr>
      <w:r w:rsidRPr="00A8718D">
        <w:t>Número de canales: 2</w:t>
      </w:r>
    </w:p>
    <w:p w14:paraId="2C984F98" w14:textId="77777777" w:rsidR="00D54630" w:rsidRPr="00A8718D" w:rsidRDefault="00D54630" w:rsidP="00D54630">
      <w:pPr>
        <w:numPr>
          <w:ilvl w:val="0"/>
          <w:numId w:val="4"/>
        </w:numPr>
      </w:pPr>
      <w:r w:rsidRPr="00A8718D">
        <w:t xml:space="preserve">Tasa de muestreo en tiempo real: 1 </w:t>
      </w:r>
      <w:proofErr w:type="spellStart"/>
      <w:r w:rsidRPr="00A8718D">
        <w:t>GSa</w:t>
      </w:r>
      <w:proofErr w:type="spellEnd"/>
      <w:r w:rsidRPr="00A8718D">
        <w:t>/s</w:t>
      </w:r>
    </w:p>
    <w:p w14:paraId="6A3249DE" w14:textId="77777777" w:rsidR="00D54630" w:rsidRPr="00A8718D" w:rsidRDefault="00D54630" w:rsidP="00D54630">
      <w:pPr>
        <w:numPr>
          <w:ilvl w:val="0"/>
          <w:numId w:val="4"/>
        </w:numPr>
      </w:pPr>
      <w:r w:rsidRPr="00A8718D">
        <w:t xml:space="preserve">Impedancia de entrada: 1 MΩ en paralelo con 24 </w:t>
      </w:r>
      <w:proofErr w:type="spellStart"/>
      <w:r w:rsidRPr="00A8718D">
        <w:t>pF</w:t>
      </w:r>
      <w:proofErr w:type="spellEnd"/>
    </w:p>
    <w:p w14:paraId="2648A6B6" w14:textId="77777777" w:rsidR="00D54630" w:rsidRPr="00A8718D" w:rsidRDefault="00D54630" w:rsidP="00D54630">
      <w:pPr>
        <w:numPr>
          <w:ilvl w:val="0"/>
          <w:numId w:val="4"/>
        </w:numPr>
      </w:pPr>
      <w:r w:rsidRPr="00A8718D">
        <w:t>Tensión máxima de entrada: 400 V (pico)</w:t>
      </w:r>
    </w:p>
    <w:p w14:paraId="6E139B38" w14:textId="3FB64DB7" w:rsidR="298A5D31" w:rsidRDefault="00C06CA3" w:rsidP="298A5D31">
      <w:pPr>
        <w:ind w:left="720"/>
      </w:pPr>
      <w:r>
        <w:t>Información</w:t>
      </w:r>
      <w:r w:rsidR="298A5D31">
        <w:t xml:space="preserve"> </w:t>
      </w:r>
      <w:r>
        <w:t>adicional</w:t>
      </w:r>
      <w:r w:rsidR="298A5D31">
        <w:t>:</w:t>
      </w:r>
    </w:p>
    <w:p w14:paraId="3222B54C" w14:textId="50E3CB00"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b/>
          <w:bCs/>
        </w:rPr>
        <w:t>Ancho de banda máximo</w:t>
      </w:r>
      <w:r w:rsidRPr="298A5D31">
        <w:rPr>
          <w:rFonts w:ascii="Calibri" w:eastAsia="Calibri" w:hAnsi="Calibri" w:cs="Calibri"/>
        </w:rPr>
        <w:t>: 300 MHz</w:t>
      </w:r>
    </w:p>
    <w:p w14:paraId="4F52FE18" w14:textId="77BFD0CA"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b/>
          <w:bCs/>
        </w:rPr>
        <w:lastRenderedPageBreak/>
        <w:t>Resolución vertical</w:t>
      </w:r>
      <w:r w:rsidRPr="298A5D31">
        <w:rPr>
          <w:rFonts w:ascii="Calibri" w:eastAsia="Calibri" w:hAnsi="Calibri" w:cs="Calibri"/>
        </w:rPr>
        <w:t>: 10 bits</w:t>
      </w:r>
    </w:p>
    <w:p w14:paraId="567FEFAA" w14:textId="194D2FE3"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b/>
          <w:bCs/>
        </w:rPr>
        <w:t>Tipos de mediciones soportadas</w:t>
      </w:r>
      <w:r w:rsidRPr="298A5D31">
        <w:rPr>
          <w:rFonts w:ascii="Calibri" w:eastAsia="Calibri" w:hAnsi="Calibri" w:cs="Calibri"/>
        </w:rPr>
        <w:t>:</w:t>
      </w:r>
    </w:p>
    <w:p w14:paraId="2A34C569" w14:textId="1B460781"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rPr>
        <w:t>Mediciones automáticas de parámetros como voltaje pico a pico, frecuencia, periodo, tiempo de subida y bajada</w:t>
      </w:r>
    </w:p>
    <w:p w14:paraId="7CD53787" w14:textId="24F72E8A"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rPr>
        <w:t>Análisis de formas de onda</w:t>
      </w:r>
    </w:p>
    <w:p w14:paraId="7249D3F7" w14:textId="7B8F99B1"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rPr>
        <w:t>Análisis de protocolos de comunicación serial</w:t>
      </w:r>
    </w:p>
    <w:p w14:paraId="0E77FE42" w14:textId="780763B9"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rPr>
        <w:t>Funciones matemáticas avanzadas</w:t>
      </w:r>
    </w:p>
    <w:p w14:paraId="4139010F" w14:textId="48E8EAFA" w:rsidR="298A5D31" w:rsidRDefault="298A5D31" w:rsidP="298A5D31">
      <w:pPr>
        <w:pStyle w:val="ListParagraph"/>
        <w:numPr>
          <w:ilvl w:val="0"/>
          <w:numId w:val="2"/>
        </w:numPr>
        <w:spacing w:after="0"/>
        <w:rPr>
          <w:rFonts w:ascii="Calibri" w:eastAsia="Calibri" w:hAnsi="Calibri" w:cs="Calibri"/>
        </w:rPr>
      </w:pPr>
      <w:r w:rsidRPr="298A5D31">
        <w:rPr>
          <w:rFonts w:ascii="Calibri" w:eastAsia="Calibri" w:hAnsi="Calibri" w:cs="Calibri"/>
        </w:rPr>
        <w:t>Análisis espectral</w:t>
      </w:r>
    </w:p>
    <w:p w14:paraId="5D907A96" w14:textId="46D6C39E" w:rsidR="00322EC8" w:rsidRPr="00953E4A" w:rsidRDefault="00322EC8" w:rsidP="00322EC8">
      <w:pPr>
        <w:spacing w:after="0"/>
        <w:rPr>
          <w:rFonts w:ascii="Calibri" w:eastAsia="Calibri" w:hAnsi="Calibri" w:cs="Calibri"/>
          <w:b/>
          <w:bCs/>
        </w:rPr>
      </w:pPr>
    </w:p>
    <w:p w14:paraId="173DA52D" w14:textId="006AFA5A" w:rsidR="00322EC8" w:rsidRPr="00953E4A" w:rsidRDefault="00322EC8" w:rsidP="00322EC8">
      <w:pPr>
        <w:rPr>
          <w:b/>
          <w:bCs/>
        </w:rPr>
      </w:pPr>
      <w:r w:rsidRPr="00953E4A">
        <w:rPr>
          <w:b/>
          <w:bCs/>
        </w:rPr>
        <w:t>Medición de piso de ruido normalizado.</w:t>
      </w:r>
    </w:p>
    <w:p w14:paraId="390F33A9" w14:textId="5E64A6CC" w:rsidR="00322EC8" w:rsidRDefault="00953E4A" w:rsidP="00322EC8">
      <w:pPr>
        <w:spacing w:after="0"/>
        <w:rPr>
          <w:rFonts w:ascii="Calibri" w:eastAsia="Calibri" w:hAnsi="Calibri" w:cs="Calibri"/>
        </w:rPr>
      </w:pPr>
      <w:r>
        <w:rPr>
          <w:noProof/>
        </w:rPr>
        <w:drawing>
          <wp:inline distT="0" distB="0" distL="0" distR="0" wp14:anchorId="60DA26E6" wp14:editId="1798C599">
            <wp:extent cx="6113419" cy="4584789"/>
            <wp:effectExtent l="0" t="0" r="1905" b="6350"/>
            <wp:docPr id="110601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102" cy="4586051"/>
                    </a:xfrm>
                    <a:prstGeom prst="rect">
                      <a:avLst/>
                    </a:prstGeom>
                    <a:noFill/>
                    <a:ln>
                      <a:noFill/>
                    </a:ln>
                  </pic:spPr>
                </pic:pic>
              </a:graphicData>
            </a:graphic>
          </wp:inline>
        </w:drawing>
      </w:r>
    </w:p>
    <w:p w14:paraId="54AF5C87" w14:textId="77777777" w:rsidR="008F4BFA" w:rsidRDefault="008F4BFA" w:rsidP="00322EC8">
      <w:pPr>
        <w:spacing w:after="0"/>
        <w:rPr>
          <w:rFonts w:ascii="Calibri" w:eastAsia="Calibri" w:hAnsi="Calibri" w:cs="Calibri"/>
        </w:rPr>
      </w:pPr>
    </w:p>
    <w:p w14:paraId="2347DA80" w14:textId="77777777" w:rsidR="008F4BFA" w:rsidRPr="002A6875" w:rsidRDefault="008F4BFA" w:rsidP="00322EC8">
      <w:pPr>
        <w:spacing w:after="0"/>
        <w:rPr>
          <w:rFonts w:ascii="Calibri" w:eastAsia="Calibri" w:hAnsi="Calibri" w:cs="Calibri"/>
          <w:b/>
          <w:bCs/>
        </w:rPr>
      </w:pPr>
      <w:r w:rsidRPr="002A6875">
        <w:rPr>
          <w:rFonts w:ascii="Calibri" w:eastAsia="Calibri" w:hAnsi="Calibri" w:cs="Calibri"/>
          <w:b/>
          <w:bCs/>
        </w:rPr>
        <w:t xml:space="preserve">El piso de ruido normalizado se calcula usando la ecuación: </w:t>
      </w:r>
    </w:p>
    <w:p w14:paraId="1924117E" w14:textId="77777777" w:rsidR="008F4BFA" w:rsidRDefault="008F4BFA" w:rsidP="00322EC8">
      <w:pPr>
        <w:spacing w:after="0"/>
        <w:rPr>
          <w:rFonts w:ascii="Calibri" w:eastAsia="Calibri" w:hAnsi="Calibri" w:cs="Calibri"/>
        </w:rPr>
      </w:pPr>
      <w:r w:rsidRPr="008F4BFA">
        <w:rPr>
          <w:rFonts w:ascii="Calibri" w:eastAsia="Calibri" w:hAnsi="Calibri" w:cs="Calibri"/>
        </w:rPr>
        <w:t>Piso de Ruido Normalizado = Potencia del ruido - 10</w:t>
      </w:r>
      <w:proofErr w:type="gramStart"/>
      <w:r w:rsidRPr="008F4BFA">
        <w:rPr>
          <w:rFonts w:ascii="Calibri" w:eastAsia="Calibri" w:hAnsi="Calibri" w:cs="Calibri"/>
        </w:rPr>
        <w:t>log(</w:t>
      </w:r>
      <w:proofErr w:type="gramEnd"/>
      <w:r w:rsidRPr="008F4BFA">
        <w:rPr>
          <w:rFonts w:ascii="Calibri" w:eastAsia="Calibri" w:hAnsi="Calibri" w:cs="Calibri"/>
        </w:rPr>
        <w:t xml:space="preserve">RBW). </w:t>
      </w:r>
    </w:p>
    <w:p w14:paraId="7678BEC6" w14:textId="1696255D" w:rsidR="008F4BFA" w:rsidRDefault="008F4BFA" w:rsidP="00322EC8">
      <w:pPr>
        <w:spacing w:after="0"/>
        <w:rPr>
          <w:rFonts w:ascii="Calibri" w:eastAsia="Calibri" w:hAnsi="Calibri" w:cs="Calibri"/>
        </w:rPr>
      </w:pPr>
      <w:r w:rsidRPr="008F4BFA">
        <w:rPr>
          <w:rFonts w:ascii="Calibri" w:eastAsia="Calibri" w:hAnsi="Calibri" w:cs="Calibri"/>
        </w:rPr>
        <w:t>Sustituyendo los valores dados: -100 dB - 10</w:t>
      </w:r>
      <w:proofErr w:type="gramStart"/>
      <w:r w:rsidRPr="008F4BFA">
        <w:rPr>
          <w:rFonts w:ascii="Calibri" w:eastAsia="Calibri" w:hAnsi="Calibri" w:cs="Calibri"/>
        </w:rPr>
        <w:t>log(</w:t>
      </w:r>
      <w:proofErr w:type="gramEnd"/>
      <w:r w:rsidRPr="008F4BFA">
        <w:rPr>
          <w:rFonts w:ascii="Calibri" w:eastAsia="Calibri" w:hAnsi="Calibri" w:cs="Calibri"/>
        </w:rPr>
        <w:t>30). Calculamos 10</w:t>
      </w:r>
      <w:proofErr w:type="gramStart"/>
      <w:r w:rsidRPr="008F4BFA">
        <w:rPr>
          <w:rFonts w:ascii="Calibri" w:eastAsia="Calibri" w:hAnsi="Calibri" w:cs="Calibri"/>
        </w:rPr>
        <w:t>log(</w:t>
      </w:r>
      <w:proofErr w:type="gramEnd"/>
      <w:r w:rsidRPr="008F4BFA">
        <w:rPr>
          <w:rFonts w:ascii="Calibri" w:eastAsia="Calibri" w:hAnsi="Calibri" w:cs="Calibri"/>
        </w:rPr>
        <w:t xml:space="preserve">30), que es aproximadamente 14.77. Entonces, el piso de ruido normalizado es -100 - 14.77, lo que da aproximadamente </w:t>
      </w:r>
      <w:r w:rsidRPr="002A6875">
        <w:rPr>
          <w:rFonts w:ascii="Calibri" w:eastAsia="Calibri" w:hAnsi="Calibri" w:cs="Calibri"/>
          <w:b/>
          <w:bCs/>
        </w:rPr>
        <w:t>-114.8 dB.</w:t>
      </w:r>
    </w:p>
    <w:p w14:paraId="0FD12097" w14:textId="77777777" w:rsidR="00953E4A" w:rsidRPr="00322EC8" w:rsidRDefault="00953E4A" w:rsidP="00322EC8">
      <w:pPr>
        <w:spacing w:after="0"/>
        <w:rPr>
          <w:rFonts w:ascii="Calibri" w:eastAsia="Calibri" w:hAnsi="Calibri" w:cs="Calibri"/>
        </w:rPr>
      </w:pPr>
    </w:p>
    <w:p w14:paraId="3D990B7C" w14:textId="12E3AEBC" w:rsidR="298A5D31" w:rsidRDefault="298A5D31" w:rsidP="298A5D31">
      <w:pPr>
        <w:ind w:left="720"/>
      </w:pPr>
    </w:p>
    <w:p w14:paraId="58E73BFD" w14:textId="77777777" w:rsidR="00C377A1" w:rsidRPr="004C1D13" w:rsidRDefault="00C377A1" w:rsidP="00C377A1">
      <w:pPr>
        <w:rPr>
          <w:b/>
          <w:bCs/>
        </w:rPr>
      </w:pPr>
      <w:r w:rsidRPr="004C1D13">
        <w:rPr>
          <w:b/>
          <w:bCs/>
        </w:rPr>
        <w:t>Actividad 2: Simulación de Señales en GNU Radio</w:t>
      </w:r>
    </w:p>
    <w:p w14:paraId="39F538E5" w14:textId="77777777" w:rsidR="00C377A1" w:rsidRPr="00C377A1" w:rsidRDefault="00C377A1" w:rsidP="00C377A1">
      <w:r w:rsidRPr="00C377A1">
        <w:t>Objetivo</w:t>
      </w:r>
    </w:p>
    <w:p w14:paraId="0F9476D2" w14:textId="641B8B19" w:rsidR="00C377A1" w:rsidRPr="00C377A1" w:rsidRDefault="00C377A1" w:rsidP="00C377A1">
      <w:r w:rsidRPr="00C377A1">
        <w:t>Generar y analizar señales en GNU Radio para entender cómo se comportan diferentes formas de onda en tiempo y frecuencia.</w:t>
      </w:r>
    </w:p>
    <w:p w14:paraId="18B2F9F9" w14:textId="0690FDF7" w:rsidR="00C377A1" w:rsidRPr="008448A2" w:rsidRDefault="00C377A1" w:rsidP="00C377A1">
      <w:pPr>
        <w:rPr>
          <w:b/>
          <w:bCs/>
        </w:rPr>
      </w:pPr>
      <w:r w:rsidRPr="008448A2">
        <w:rPr>
          <w:b/>
          <w:bCs/>
        </w:rPr>
        <w:t>Análisis de Señales</w:t>
      </w:r>
    </w:p>
    <w:p w14:paraId="252C83B9" w14:textId="77777777" w:rsidR="00C377A1" w:rsidRPr="00C377A1" w:rsidRDefault="00C377A1" w:rsidP="00C377A1">
      <w:r w:rsidRPr="00C377A1">
        <w:t>Analice y valide los resultados en el dominio del tiempo y de frecuencia si se modifica:</w:t>
      </w:r>
    </w:p>
    <w:p w14:paraId="37C627E0" w14:textId="0E809671" w:rsidR="00C377A1" w:rsidRPr="00212705" w:rsidRDefault="00212705" w:rsidP="00C377A1">
      <w:pPr>
        <w:rPr>
          <w:color w:val="000000" w:themeColor="text1"/>
        </w:rPr>
      </w:pPr>
      <w:bookmarkStart w:id="0" w:name="_Hlk191997027"/>
      <w:r w:rsidRPr="00212705">
        <w:rPr>
          <w:color w:val="000000" w:themeColor="text1"/>
        </w:rPr>
        <w:lastRenderedPageBreak/>
        <w:t>El tipo de dato de la fuente (compleja o flotante)</w:t>
      </w:r>
      <w:r>
        <w:rPr>
          <w:color w:val="000000" w:themeColor="text1"/>
        </w:rPr>
        <w:t>.</w:t>
      </w:r>
    </w:p>
    <w:p w14:paraId="47F483C8" w14:textId="76181BCE" w:rsidR="00C377A1" w:rsidRPr="00212705" w:rsidRDefault="00212705" w:rsidP="00C377A1">
      <w:pPr>
        <w:rPr>
          <w:color w:val="000000" w:themeColor="text1"/>
        </w:rPr>
      </w:pPr>
      <w:r w:rsidRPr="00212705">
        <w:rPr>
          <w:color w:val="000000" w:themeColor="text1"/>
        </w:rPr>
        <w:t>La forma de onda</w:t>
      </w:r>
      <w:r>
        <w:rPr>
          <w:color w:val="000000" w:themeColor="text1"/>
        </w:rPr>
        <w:t>.</w:t>
      </w:r>
    </w:p>
    <w:p w14:paraId="0A706D78" w14:textId="15EF94DE" w:rsidR="00C377A1" w:rsidRPr="00212705" w:rsidRDefault="00212705" w:rsidP="00C377A1">
      <w:pPr>
        <w:rPr>
          <w:color w:val="000000" w:themeColor="text1"/>
        </w:rPr>
      </w:pPr>
      <w:r w:rsidRPr="00212705">
        <w:rPr>
          <w:color w:val="000000" w:themeColor="text1"/>
        </w:rPr>
        <w:t>La frecuencia y fase de la señal</w:t>
      </w:r>
      <w:r>
        <w:rPr>
          <w:color w:val="000000" w:themeColor="text1"/>
        </w:rPr>
        <w:t>.</w:t>
      </w:r>
    </w:p>
    <w:p w14:paraId="162457F5" w14:textId="1695DE5F" w:rsidR="00C377A1" w:rsidRPr="00212705" w:rsidRDefault="00212705" w:rsidP="00C377A1">
      <w:pPr>
        <w:rPr>
          <w:color w:val="000000" w:themeColor="text1"/>
        </w:rPr>
      </w:pPr>
      <w:r w:rsidRPr="00212705">
        <w:rPr>
          <w:color w:val="000000" w:themeColor="text1"/>
        </w:rPr>
        <w:t xml:space="preserve">La amplitud de la señal </w:t>
      </w:r>
      <w:r w:rsidR="00C377A1" w:rsidRPr="00212705">
        <w:rPr>
          <w:color w:val="000000" w:themeColor="text1"/>
        </w:rPr>
        <w:t>generada.</w:t>
      </w:r>
    </w:p>
    <w:bookmarkEnd w:id="0"/>
    <w:p w14:paraId="0B4F10CC" w14:textId="77777777" w:rsidR="00C377A1" w:rsidRPr="00212705" w:rsidRDefault="00C377A1" w:rsidP="00C377A1">
      <w:pPr>
        <w:rPr>
          <w:color w:val="000000" w:themeColor="text1"/>
        </w:rPr>
      </w:pPr>
      <w:r w:rsidRPr="00212705">
        <w:rPr>
          <w:color w:val="000000" w:themeColor="text1"/>
        </w:rPr>
        <w:t xml:space="preserve">Modifique el </w:t>
      </w:r>
      <w:bookmarkStart w:id="1" w:name="_Hlk191997070"/>
      <w:r w:rsidRPr="00212705">
        <w:rPr>
          <w:color w:val="000000" w:themeColor="text1"/>
        </w:rPr>
        <w:t>nivel de ruido del modelo de canal y analice el efecto en tiempo y frecuencia.</w:t>
      </w:r>
      <w:bookmarkEnd w:id="1"/>
    </w:p>
    <w:p w14:paraId="60DB94E2" w14:textId="77777777" w:rsidR="00C377A1" w:rsidRPr="00212705" w:rsidRDefault="00C377A1" w:rsidP="00C377A1">
      <w:pPr>
        <w:rPr>
          <w:b/>
          <w:bCs/>
        </w:rPr>
      </w:pPr>
      <w:r w:rsidRPr="00212705">
        <w:rPr>
          <w:b/>
          <w:bCs/>
        </w:rPr>
        <w:t>Evidencias</w:t>
      </w:r>
    </w:p>
    <w:p w14:paraId="62EB8A53" w14:textId="04BFD807" w:rsidR="00C377A1" w:rsidRDefault="00C377A1" w:rsidP="00C377A1">
      <w:r w:rsidRPr="00C377A1">
        <w:t>Capturas de pantalla de señales generadas en el dominio del tiempo y la frecuencia que evidencien cada una de las comparaciones realizadas.</w:t>
      </w:r>
    </w:p>
    <w:tbl>
      <w:tblPr>
        <w:tblStyle w:val="TableGrid"/>
        <w:tblW w:w="0" w:type="auto"/>
        <w:tblLook w:val="04A0" w:firstRow="1" w:lastRow="0" w:firstColumn="1" w:lastColumn="0" w:noHBand="0" w:noVBand="1"/>
      </w:tblPr>
      <w:tblGrid>
        <w:gridCol w:w="11096"/>
      </w:tblGrid>
      <w:tr w:rsidR="00FF6153" w14:paraId="1F626963" w14:textId="77777777" w:rsidTr="00FF6153">
        <w:tc>
          <w:tcPr>
            <w:tcW w:w="11096" w:type="dxa"/>
          </w:tcPr>
          <w:p w14:paraId="6889450E" w14:textId="77777777" w:rsidR="00FF6153" w:rsidRPr="00EC0F42" w:rsidRDefault="00FF6153" w:rsidP="00FF6153">
            <w:pPr>
              <w:jc w:val="center"/>
              <w:rPr>
                <w:b/>
                <w:bCs/>
              </w:rPr>
            </w:pPr>
            <w:r w:rsidRPr="00EC0F42">
              <w:rPr>
                <w:b/>
                <w:bCs/>
              </w:rPr>
              <w:t>EL TIPO DE DATO DE LA FUENTE (COMPLEJA O FLOTANTE)</w:t>
            </w:r>
          </w:p>
          <w:p w14:paraId="6AFA4CD5" w14:textId="77777777" w:rsidR="00FF6153" w:rsidRDefault="00FF6153" w:rsidP="00FF6153">
            <w:pPr>
              <w:jc w:val="center"/>
            </w:pPr>
          </w:p>
        </w:tc>
      </w:tr>
      <w:tr w:rsidR="00FF6153" w14:paraId="309C4FED" w14:textId="77777777" w:rsidTr="00FF6153">
        <w:tc>
          <w:tcPr>
            <w:tcW w:w="11096" w:type="dxa"/>
          </w:tcPr>
          <w:p w14:paraId="00544AAA" w14:textId="77777777" w:rsidR="00FF6153" w:rsidRDefault="00F60A4C" w:rsidP="00FF6153">
            <w:pPr>
              <w:jc w:val="center"/>
            </w:pPr>
            <w:r>
              <w:t>DATO DE LA FUENTE TIPO</w:t>
            </w:r>
            <w:r w:rsidR="00AF58A0">
              <w:t xml:space="preserve"> COMPLEJO</w:t>
            </w:r>
          </w:p>
          <w:p w14:paraId="5D4CE5D6" w14:textId="77777777" w:rsidR="00CE4F3E" w:rsidRDefault="00CE4F3E" w:rsidP="00FF6153">
            <w:pPr>
              <w:jc w:val="center"/>
            </w:pPr>
            <w:r>
              <w:rPr>
                <w:rFonts w:ascii="Arial" w:hAnsi="Arial" w:cs="Arial"/>
                <w:noProof/>
                <w:color w:val="000000"/>
                <w:bdr w:val="none" w:sz="0" w:space="0" w:color="auto" w:frame="1"/>
              </w:rPr>
              <w:drawing>
                <wp:inline distT="0" distB="0" distL="0" distR="0" wp14:anchorId="65BEEA39" wp14:editId="635FED11">
                  <wp:extent cx="5732780" cy="3193415"/>
                  <wp:effectExtent l="0" t="0" r="1270" b="6985"/>
                  <wp:docPr id="1167657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3193415"/>
                          </a:xfrm>
                          <a:prstGeom prst="rect">
                            <a:avLst/>
                          </a:prstGeom>
                          <a:noFill/>
                          <a:ln>
                            <a:noFill/>
                          </a:ln>
                        </pic:spPr>
                      </pic:pic>
                    </a:graphicData>
                  </a:graphic>
                </wp:inline>
              </w:drawing>
            </w:r>
          </w:p>
          <w:p w14:paraId="094B34D6" w14:textId="77777777" w:rsidR="00CE4F3E" w:rsidRDefault="00CE4F3E" w:rsidP="00FF6153">
            <w:pPr>
              <w:jc w:val="center"/>
            </w:pPr>
          </w:p>
          <w:p w14:paraId="1D71C4EC" w14:textId="00072C95" w:rsidR="00CE4F3E" w:rsidRDefault="00CE4F3E" w:rsidP="00FF6153">
            <w:pPr>
              <w:jc w:val="center"/>
            </w:pPr>
            <w:r>
              <w:lastRenderedPageBreak/>
              <w:t>DATO DE LA FUENTE TIPO FLOTANTE</w:t>
            </w:r>
            <w:r w:rsidR="004D2B13">
              <w:rPr>
                <w:rFonts w:ascii="Arial" w:hAnsi="Arial" w:cs="Arial"/>
                <w:color w:val="000000"/>
                <w:bdr w:val="none" w:sz="0" w:space="0" w:color="auto" w:frame="1"/>
              </w:rPr>
              <w:t xml:space="preserve"> </w:t>
            </w:r>
            <w:r w:rsidR="004D2B13">
              <w:rPr>
                <w:rFonts w:ascii="Arial" w:hAnsi="Arial" w:cs="Arial"/>
                <w:noProof/>
                <w:color w:val="000000"/>
                <w:bdr w:val="none" w:sz="0" w:space="0" w:color="auto" w:frame="1"/>
              </w:rPr>
              <w:drawing>
                <wp:inline distT="0" distB="0" distL="0" distR="0" wp14:anchorId="488F42DC" wp14:editId="31FFDF0D">
                  <wp:extent cx="5732780" cy="3193415"/>
                  <wp:effectExtent l="0" t="0" r="1270" b="6985"/>
                  <wp:docPr id="1906035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80" cy="3193415"/>
                          </a:xfrm>
                          <a:prstGeom prst="rect">
                            <a:avLst/>
                          </a:prstGeom>
                          <a:noFill/>
                          <a:ln>
                            <a:noFill/>
                          </a:ln>
                        </pic:spPr>
                      </pic:pic>
                    </a:graphicData>
                  </a:graphic>
                </wp:inline>
              </w:drawing>
            </w:r>
          </w:p>
        </w:tc>
      </w:tr>
      <w:tr w:rsidR="00FF6153" w14:paraId="2A3EE8A4" w14:textId="77777777" w:rsidTr="00FF6153">
        <w:tc>
          <w:tcPr>
            <w:tcW w:w="11096" w:type="dxa"/>
          </w:tcPr>
          <w:p w14:paraId="730318FE" w14:textId="77777777" w:rsidR="00FF6153" w:rsidRPr="00EC0F42" w:rsidRDefault="00FF6153" w:rsidP="00FF6153">
            <w:pPr>
              <w:jc w:val="center"/>
              <w:rPr>
                <w:b/>
                <w:bCs/>
              </w:rPr>
            </w:pPr>
            <w:r w:rsidRPr="00EC0F42">
              <w:rPr>
                <w:b/>
                <w:bCs/>
              </w:rPr>
              <w:lastRenderedPageBreak/>
              <w:t>LA FORMA DE ONDA</w:t>
            </w:r>
          </w:p>
          <w:p w14:paraId="77B307CB" w14:textId="77777777" w:rsidR="00FF6153" w:rsidRDefault="00FF6153" w:rsidP="00FF6153">
            <w:pPr>
              <w:jc w:val="center"/>
            </w:pPr>
          </w:p>
        </w:tc>
      </w:tr>
      <w:tr w:rsidR="00FF6153" w14:paraId="3559D78D" w14:textId="77777777" w:rsidTr="00FF6153">
        <w:tc>
          <w:tcPr>
            <w:tcW w:w="11096" w:type="dxa"/>
          </w:tcPr>
          <w:p w14:paraId="6F751749" w14:textId="69831F99" w:rsidR="00FF6153" w:rsidRDefault="0035587C" w:rsidP="00FF6153">
            <w:pPr>
              <w:jc w:val="center"/>
            </w:pPr>
            <w:r>
              <w:t>FORMA DE ONDA DE SEÑAL TRIANGULAR</w:t>
            </w:r>
            <w:r w:rsidR="004B1C3C">
              <w:t xml:space="preserve"> (Amplitud: 1</w:t>
            </w:r>
            <w:r w:rsidR="00142622">
              <w:t>V; Frecuencia: 2.5kHz</w:t>
            </w:r>
            <w:r w:rsidR="00447A90">
              <w:t xml:space="preserve">; </w:t>
            </w:r>
            <w:proofErr w:type="spellStart"/>
            <w:r w:rsidR="00447A90">
              <w:t>sample</w:t>
            </w:r>
            <w:proofErr w:type="spellEnd"/>
            <w:r w:rsidR="00447A90">
              <w:t xml:space="preserve"> </w:t>
            </w:r>
            <w:proofErr w:type="spellStart"/>
            <w:r w:rsidR="00447A90">
              <w:t>rate</w:t>
            </w:r>
            <w:proofErr w:type="spellEnd"/>
            <w:r w:rsidR="00447A90">
              <w:t xml:space="preserve"> ajustado a 20kHz</w:t>
            </w:r>
          </w:p>
          <w:p w14:paraId="6D36D629" w14:textId="77777777" w:rsidR="004B1C3C" w:rsidRDefault="004B1C3C" w:rsidP="00FF6153">
            <w:pPr>
              <w:jc w:val="center"/>
            </w:pPr>
            <w:r>
              <w:rPr>
                <w:rFonts w:ascii="Arial" w:hAnsi="Arial" w:cs="Arial"/>
                <w:noProof/>
                <w:color w:val="000000"/>
                <w:bdr w:val="none" w:sz="0" w:space="0" w:color="auto" w:frame="1"/>
              </w:rPr>
              <w:drawing>
                <wp:inline distT="0" distB="0" distL="0" distR="0" wp14:anchorId="49A41EDF" wp14:editId="3C9DAD8C">
                  <wp:extent cx="5730875" cy="3187065"/>
                  <wp:effectExtent l="0" t="0" r="3175" b="0"/>
                  <wp:docPr id="866756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2EE26401" w14:textId="77777777" w:rsidR="00522509" w:rsidRDefault="00522509" w:rsidP="00FF6153">
            <w:pPr>
              <w:jc w:val="center"/>
            </w:pPr>
          </w:p>
          <w:p w14:paraId="6BAA28D6" w14:textId="77777777" w:rsidR="00522509" w:rsidRDefault="00522509" w:rsidP="00FF6153">
            <w:pPr>
              <w:jc w:val="center"/>
            </w:pPr>
          </w:p>
          <w:p w14:paraId="79ED94B2" w14:textId="5AE3D164" w:rsidR="00522509" w:rsidRDefault="00522509" w:rsidP="00522509">
            <w:pPr>
              <w:jc w:val="center"/>
            </w:pPr>
            <w:r>
              <w:t xml:space="preserve">FORMA DE ONDA DE SEÑAL </w:t>
            </w:r>
            <w:r w:rsidR="006E0FC0">
              <w:t>COSENOIDAL</w:t>
            </w:r>
            <w:r>
              <w:t xml:space="preserve"> (Amplitud: 1V; Frecuencia: 2.5kHz; </w:t>
            </w:r>
            <w:proofErr w:type="spellStart"/>
            <w:r>
              <w:t>sample</w:t>
            </w:r>
            <w:proofErr w:type="spellEnd"/>
            <w:r>
              <w:t xml:space="preserve"> </w:t>
            </w:r>
            <w:proofErr w:type="spellStart"/>
            <w:r>
              <w:t>rate</w:t>
            </w:r>
            <w:proofErr w:type="spellEnd"/>
            <w:r>
              <w:t xml:space="preserve"> ajustado a 20kHz</w:t>
            </w:r>
          </w:p>
          <w:p w14:paraId="203FDCC1" w14:textId="77777777" w:rsidR="00254BFD" w:rsidRDefault="00254BFD" w:rsidP="00522509">
            <w:pPr>
              <w:jc w:val="center"/>
            </w:pPr>
          </w:p>
          <w:p w14:paraId="423833DB" w14:textId="355BAD28" w:rsidR="00254BFD" w:rsidRDefault="00254BFD" w:rsidP="00522509">
            <w:pPr>
              <w:jc w:val="center"/>
            </w:pPr>
            <w:r>
              <w:rPr>
                <w:rFonts w:ascii="Arial" w:hAnsi="Arial" w:cs="Arial"/>
                <w:noProof/>
                <w:color w:val="000000"/>
                <w:bdr w:val="none" w:sz="0" w:space="0" w:color="auto" w:frame="1"/>
              </w:rPr>
              <w:lastRenderedPageBreak/>
              <w:drawing>
                <wp:inline distT="0" distB="0" distL="0" distR="0" wp14:anchorId="4640BD0D" wp14:editId="09F5C819">
                  <wp:extent cx="5732780" cy="3188335"/>
                  <wp:effectExtent l="0" t="0" r="1270" b="0"/>
                  <wp:docPr id="1416333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3188335"/>
                          </a:xfrm>
                          <a:prstGeom prst="rect">
                            <a:avLst/>
                          </a:prstGeom>
                          <a:noFill/>
                          <a:ln>
                            <a:noFill/>
                          </a:ln>
                        </pic:spPr>
                      </pic:pic>
                    </a:graphicData>
                  </a:graphic>
                </wp:inline>
              </w:drawing>
            </w:r>
          </w:p>
          <w:p w14:paraId="4A6F92A6" w14:textId="6D195B3F" w:rsidR="00522509" w:rsidRDefault="00522509" w:rsidP="00FF6153">
            <w:pPr>
              <w:jc w:val="center"/>
            </w:pPr>
          </w:p>
        </w:tc>
      </w:tr>
      <w:tr w:rsidR="00FF6153" w14:paraId="20F7009C" w14:textId="77777777" w:rsidTr="00FF6153">
        <w:tc>
          <w:tcPr>
            <w:tcW w:w="11096" w:type="dxa"/>
          </w:tcPr>
          <w:p w14:paraId="73185859" w14:textId="77777777" w:rsidR="00FF6153" w:rsidRPr="00EC0F42" w:rsidRDefault="00FF6153" w:rsidP="00FF6153">
            <w:pPr>
              <w:jc w:val="center"/>
              <w:rPr>
                <w:b/>
                <w:bCs/>
              </w:rPr>
            </w:pPr>
            <w:r w:rsidRPr="00EC0F42">
              <w:rPr>
                <w:b/>
                <w:bCs/>
              </w:rPr>
              <w:lastRenderedPageBreak/>
              <w:t>LA FRECUENCIA Y FASE DE LA SEÑAL</w:t>
            </w:r>
          </w:p>
          <w:p w14:paraId="52AF0F9E" w14:textId="77777777" w:rsidR="00FF6153" w:rsidRDefault="00FF6153" w:rsidP="00FF6153">
            <w:pPr>
              <w:jc w:val="center"/>
            </w:pPr>
          </w:p>
        </w:tc>
      </w:tr>
      <w:tr w:rsidR="00FF6153" w14:paraId="1062387A" w14:textId="77777777" w:rsidTr="00FF6153">
        <w:tc>
          <w:tcPr>
            <w:tcW w:w="11096" w:type="dxa"/>
          </w:tcPr>
          <w:p w14:paraId="7656CE1A" w14:textId="7CB0F6B6" w:rsidR="00FF6153" w:rsidRDefault="008A7304" w:rsidP="00FF6153">
            <w:pPr>
              <w:jc w:val="center"/>
            </w:pPr>
            <w:r>
              <w:t xml:space="preserve">Señal </w:t>
            </w:r>
            <w:r w:rsidR="00FF2B9F">
              <w:t xml:space="preserve">cosenoidal compleja con frecuencia de 0.5kHz; Amplitud de 1V, </w:t>
            </w:r>
            <w:r w:rsidR="00DD4EE3">
              <w:t>sin offset</w:t>
            </w:r>
            <w:r w:rsidR="00E12633">
              <w:t>, fase nula</w:t>
            </w:r>
            <w:r w:rsidR="00DD4EE3">
              <w:t>.</w:t>
            </w:r>
          </w:p>
          <w:p w14:paraId="03E5B730" w14:textId="77777777" w:rsidR="00DD4EE3" w:rsidRDefault="00DD4EE3" w:rsidP="00FF6153">
            <w:pPr>
              <w:jc w:val="center"/>
            </w:pPr>
            <w:r>
              <w:rPr>
                <w:noProof/>
              </w:rPr>
              <w:drawing>
                <wp:inline distT="0" distB="0" distL="0" distR="0" wp14:anchorId="7932D877" wp14:editId="7839FDA7">
                  <wp:extent cx="6804660" cy="3820795"/>
                  <wp:effectExtent l="0" t="0" r="0" b="8255"/>
                  <wp:docPr id="1891677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12" t="3682"/>
                          <a:stretch/>
                        </pic:blipFill>
                        <pic:spPr bwMode="auto">
                          <a:xfrm>
                            <a:off x="0" y="0"/>
                            <a:ext cx="6804660" cy="3820795"/>
                          </a:xfrm>
                          <a:prstGeom prst="rect">
                            <a:avLst/>
                          </a:prstGeom>
                          <a:noFill/>
                          <a:ln>
                            <a:noFill/>
                          </a:ln>
                          <a:extLst>
                            <a:ext uri="{53640926-AAD7-44D8-BBD7-CCE9431645EC}">
                              <a14:shadowObscured xmlns:a14="http://schemas.microsoft.com/office/drawing/2010/main"/>
                            </a:ext>
                          </a:extLst>
                        </pic:spPr>
                      </pic:pic>
                    </a:graphicData>
                  </a:graphic>
                </wp:inline>
              </w:drawing>
            </w:r>
          </w:p>
          <w:p w14:paraId="168B3C3E" w14:textId="77777777" w:rsidR="00E12633" w:rsidRDefault="00E12633" w:rsidP="00FF6153">
            <w:pPr>
              <w:jc w:val="center"/>
            </w:pPr>
          </w:p>
          <w:p w14:paraId="7692CF9E" w14:textId="43C48CCB" w:rsidR="00E12633" w:rsidRDefault="00E12633" w:rsidP="00E12633">
            <w:pPr>
              <w:jc w:val="center"/>
            </w:pPr>
            <w:r>
              <w:t xml:space="preserve">Señal cosenoidal compleja con frecuencia de </w:t>
            </w:r>
            <w:r w:rsidR="001A1384">
              <w:t>1</w:t>
            </w:r>
            <w:r>
              <w:t>kHz; Amplitud de 1V, sin offset, fase nula.</w:t>
            </w:r>
          </w:p>
          <w:p w14:paraId="36561CF2" w14:textId="77777777" w:rsidR="00E12633" w:rsidRDefault="003B0BC5" w:rsidP="00FF6153">
            <w:pPr>
              <w:jc w:val="center"/>
            </w:pPr>
            <w:r>
              <w:rPr>
                <w:noProof/>
              </w:rPr>
              <w:lastRenderedPageBreak/>
              <w:drawing>
                <wp:inline distT="0" distB="0" distL="0" distR="0" wp14:anchorId="46550EBC" wp14:editId="0BEF591A">
                  <wp:extent cx="6798310" cy="3827145"/>
                  <wp:effectExtent l="0" t="0" r="2540" b="1905"/>
                  <wp:docPr id="15182064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01" t="3521"/>
                          <a:stretch/>
                        </pic:blipFill>
                        <pic:spPr bwMode="auto">
                          <a:xfrm>
                            <a:off x="0" y="0"/>
                            <a:ext cx="6798310" cy="3827145"/>
                          </a:xfrm>
                          <a:prstGeom prst="rect">
                            <a:avLst/>
                          </a:prstGeom>
                          <a:noFill/>
                          <a:ln>
                            <a:noFill/>
                          </a:ln>
                          <a:extLst>
                            <a:ext uri="{53640926-AAD7-44D8-BBD7-CCE9431645EC}">
                              <a14:shadowObscured xmlns:a14="http://schemas.microsoft.com/office/drawing/2010/main"/>
                            </a:ext>
                          </a:extLst>
                        </pic:spPr>
                      </pic:pic>
                    </a:graphicData>
                  </a:graphic>
                </wp:inline>
              </w:drawing>
            </w:r>
          </w:p>
          <w:p w14:paraId="695D29E3" w14:textId="1509B891" w:rsidR="0061539D" w:rsidRDefault="0061539D" w:rsidP="0061539D">
            <w:pPr>
              <w:jc w:val="center"/>
            </w:pPr>
            <w:r>
              <w:t xml:space="preserve">Señal cosenoidal compleja con frecuencia de 1kHz; Amplitud de 1V, sin offset, </w:t>
            </w:r>
            <w:r w:rsidR="00A85223">
              <w:t>de 1 radian</w:t>
            </w:r>
            <w:r>
              <w:t>.</w:t>
            </w:r>
          </w:p>
          <w:p w14:paraId="16D4F5F5" w14:textId="0E7D0398" w:rsidR="00AB52C1" w:rsidRDefault="00AB52C1" w:rsidP="0061539D">
            <w:pPr>
              <w:jc w:val="center"/>
            </w:pPr>
            <w:r>
              <w:rPr>
                <w:noProof/>
              </w:rPr>
              <w:drawing>
                <wp:inline distT="0" distB="0" distL="0" distR="0" wp14:anchorId="1032ECDC" wp14:editId="20E4FDF5">
                  <wp:extent cx="6799092" cy="3848540"/>
                  <wp:effectExtent l="0" t="0" r="1905" b="0"/>
                  <wp:docPr id="1443867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90" t="3014" r="-99"/>
                          <a:stretch/>
                        </pic:blipFill>
                        <pic:spPr bwMode="auto">
                          <a:xfrm>
                            <a:off x="0" y="0"/>
                            <a:ext cx="6799092" cy="3848540"/>
                          </a:xfrm>
                          <a:prstGeom prst="rect">
                            <a:avLst/>
                          </a:prstGeom>
                          <a:noFill/>
                          <a:ln>
                            <a:noFill/>
                          </a:ln>
                          <a:extLst>
                            <a:ext uri="{53640926-AAD7-44D8-BBD7-CCE9431645EC}">
                              <a14:shadowObscured xmlns:a14="http://schemas.microsoft.com/office/drawing/2010/main"/>
                            </a:ext>
                          </a:extLst>
                        </pic:spPr>
                      </pic:pic>
                    </a:graphicData>
                  </a:graphic>
                </wp:inline>
              </w:drawing>
            </w:r>
          </w:p>
          <w:p w14:paraId="0A26C5DF" w14:textId="2DBE3813" w:rsidR="0061539D" w:rsidRDefault="0061539D" w:rsidP="0061539D">
            <w:pPr>
              <w:jc w:val="center"/>
            </w:pPr>
            <w:r>
              <w:t xml:space="preserve">Señal cosenoidal compleja con frecuencia de 1kHz; Amplitud de 1V, </w:t>
            </w:r>
            <w:r w:rsidR="00751A56">
              <w:t>offset de 1V</w:t>
            </w:r>
            <w:r>
              <w:t>, fas</w:t>
            </w:r>
            <w:r w:rsidR="00751A56">
              <w:t>e de 2 radianes</w:t>
            </w:r>
            <w:r>
              <w:t>.</w:t>
            </w:r>
          </w:p>
          <w:p w14:paraId="3EDF1CD7" w14:textId="5451F7D8" w:rsidR="00F91AF4" w:rsidRDefault="008148F3" w:rsidP="00FF6153">
            <w:pPr>
              <w:jc w:val="center"/>
            </w:pPr>
            <w:r>
              <w:rPr>
                <w:noProof/>
              </w:rPr>
              <w:lastRenderedPageBreak/>
              <w:drawing>
                <wp:inline distT="0" distB="0" distL="0" distR="0" wp14:anchorId="2F7A0AAC" wp14:editId="19A9C486">
                  <wp:extent cx="6791755" cy="3850128"/>
                  <wp:effectExtent l="0" t="0" r="9525" b="0"/>
                  <wp:docPr id="1148318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94" t="2973"/>
                          <a:stretch/>
                        </pic:blipFill>
                        <pic:spPr bwMode="auto">
                          <a:xfrm>
                            <a:off x="0" y="0"/>
                            <a:ext cx="6791755" cy="38501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153" w14:paraId="3A2CA7DD" w14:textId="77777777" w:rsidTr="00FF6153">
        <w:tc>
          <w:tcPr>
            <w:tcW w:w="11096" w:type="dxa"/>
          </w:tcPr>
          <w:p w14:paraId="4D611FCF" w14:textId="77777777" w:rsidR="00FF6153" w:rsidRPr="00EC0F42" w:rsidRDefault="00FF6153" w:rsidP="00FF6153">
            <w:pPr>
              <w:jc w:val="center"/>
              <w:rPr>
                <w:b/>
                <w:bCs/>
              </w:rPr>
            </w:pPr>
            <w:r w:rsidRPr="00EC0F42">
              <w:rPr>
                <w:b/>
                <w:bCs/>
              </w:rPr>
              <w:lastRenderedPageBreak/>
              <w:t>LA AMPLITUD DE LA SEÑAL GENERADA</w:t>
            </w:r>
          </w:p>
          <w:p w14:paraId="231D6807" w14:textId="77777777" w:rsidR="00FF6153" w:rsidRDefault="00FF6153" w:rsidP="00FF6153">
            <w:pPr>
              <w:jc w:val="center"/>
            </w:pPr>
          </w:p>
        </w:tc>
      </w:tr>
      <w:tr w:rsidR="00FF6153" w14:paraId="0AD7D556" w14:textId="77777777" w:rsidTr="00FF6153">
        <w:tc>
          <w:tcPr>
            <w:tcW w:w="11096" w:type="dxa"/>
          </w:tcPr>
          <w:p w14:paraId="5307C4B6" w14:textId="722725A6" w:rsidR="002A4BBF" w:rsidRDefault="002A4BBF" w:rsidP="002A4BBF">
            <w:pPr>
              <w:jc w:val="center"/>
            </w:pPr>
            <w:r>
              <w:t>Señal cosenoidal compleja con frecuencia de 1kHz; Amplitud de 0.1V, offset nulo, fase nula.</w:t>
            </w:r>
          </w:p>
          <w:p w14:paraId="012F12E4" w14:textId="77777777" w:rsidR="00A416D7" w:rsidRDefault="00A416D7" w:rsidP="00FF6153">
            <w:pPr>
              <w:jc w:val="center"/>
            </w:pPr>
            <w:r>
              <w:rPr>
                <w:noProof/>
              </w:rPr>
              <w:drawing>
                <wp:inline distT="0" distB="0" distL="0" distR="0" wp14:anchorId="202AE824" wp14:editId="147CFAAF">
                  <wp:extent cx="6641708" cy="3761699"/>
                  <wp:effectExtent l="0" t="0" r="6985" b="0"/>
                  <wp:docPr id="14933490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68" t="2918"/>
                          <a:stretch/>
                        </pic:blipFill>
                        <pic:spPr bwMode="auto">
                          <a:xfrm>
                            <a:off x="0" y="0"/>
                            <a:ext cx="6647404" cy="3764925"/>
                          </a:xfrm>
                          <a:prstGeom prst="rect">
                            <a:avLst/>
                          </a:prstGeom>
                          <a:noFill/>
                          <a:ln>
                            <a:noFill/>
                          </a:ln>
                          <a:extLst>
                            <a:ext uri="{53640926-AAD7-44D8-BBD7-CCE9431645EC}">
                              <a14:shadowObscured xmlns:a14="http://schemas.microsoft.com/office/drawing/2010/main"/>
                            </a:ext>
                          </a:extLst>
                        </pic:spPr>
                      </pic:pic>
                    </a:graphicData>
                  </a:graphic>
                </wp:inline>
              </w:drawing>
            </w:r>
          </w:p>
          <w:p w14:paraId="24AC6BF8" w14:textId="04A727BB" w:rsidR="002A4BBF" w:rsidRDefault="002A4BBF" w:rsidP="002A4BBF">
            <w:pPr>
              <w:jc w:val="center"/>
            </w:pPr>
            <w:r>
              <w:t>Señal cosenoidal compleja con frecuencia de 1kHz; Amplitud de 1V, offset nulo, fase nula.</w:t>
            </w:r>
          </w:p>
          <w:p w14:paraId="5E30A286" w14:textId="6083DC5E" w:rsidR="006343D7" w:rsidRDefault="006343D7" w:rsidP="00FF6153">
            <w:pPr>
              <w:jc w:val="center"/>
            </w:pPr>
            <w:r>
              <w:lastRenderedPageBreak/>
              <w:t xml:space="preserve"> </w:t>
            </w:r>
            <w:r w:rsidR="001762DF">
              <w:rPr>
                <w:noProof/>
              </w:rPr>
              <w:drawing>
                <wp:inline distT="0" distB="0" distL="0" distR="0" wp14:anchorId="5B2F76A5" wp14:editId="167152AA">
                  <wp:extent cx="6790041" cy="3845707"/>
                  <wp:effectExtent l="0" t="0" r="0" b="2540"/>
                  <wp:docPr id="1172382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19" t="3038"/>
                          <a:stretch/>
                        </pic:blipFill>
                        <pic:spPr bwMode="auto">
                          <a:xfrm>
                            <a:off x="0" y="0"/>
                            <a:ext cx="6790041" cy="3845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153" w14:paraId="058EE99B" w14:textId="77777777" w:rsidTr="00FF6153">
        <w:tc>
          <w:tcPr>
            <w:tcW w:w="11096" w:type="dxa"/>
          </w:tcPr>
          <w:p w14:paraId="6AA43FC2" w14:textId="77777777" w:rsidR="00FF6153" w:rsidRDefault="00FF6153" w:rsidP="00FF6153">
            <w:pPr>
              <w:jc w:val="center"/>
            </w:pPr>
            <w:r w:rsidRPr="00FF6153">
              <w:lastRenderedPageBreak/>
              <w:t>NIVEL DE RUIDO DEL MODELO DE CANAL Y ANALICE EL EFECTO EN TIEMPO Y FRECUENCIA</w:t>
            </w:r>
          </w:p>
          <w:p w14:paraId="151FF1E0" w14:textId="77777777" w:rsidR="00FF6153" w:rsidRDefault="00FF6153" w:rsidP="00FF6153">
            <w:pPr>
              <w:jc w:val="center"/>
            </w:pPr>
          </w:p>
        </w:tc>
      </w:tr>
      <w:tr w:rsidR="00FF6153" w14:paraId="04BC6262" w14:textId="77777777" w:rsidTr="00FF6153">
        <w:tc>
          <w:tcPr>
            <w:tcW w:w="11096" w:type="dxa"/>
          </w:tcPr>
          <w:p w14:paraId="6D8C1FEE" w14:textId="0604A2DA" w:rsidR="006A672E" w:rsidRDefault="006A672E" w:rsidP="006A672E">
            <w:pPr>
              <w:jc w:val="center"/>
            </w:pPr>
            <w:r>
              <w:t>Señal cosenoidal compleja con frecuencia de 0.5kHz; Amplitud de 1V, offset nulo, fase nula</w:t>
            </w:r>
            <w:r w:rsidR="00D10DCD">
              <w:t>, ruido de voltaje de 0.68v</w:t>
            </w:r>
            <w:r>
              <w:t>.</w:t>
            </w:r>
          </w:p>
          <w:p w14:paraId="56A4A0DF" w14:textId="37696D54" w:rsidR="00FF611C" w:rsidRDefault="00FF611C" w:rsidP="00FF6153">
            <w:pPr>
              <w:jc w:val="center"/>
            </w:pPr>
            <w:r>
              <w:rPr>
                <w:noProof/>
              </w:rPr>
              <w:drawing>
                <wp:inline distT="0" distB="0" distL="0" distR="0" wp14:anchorId="3C8B2E25" wp14:editId="646BCBAB">
                  <wp:extent cx="6781923" cy="3840296"/>
                  <wp:effectExtent l="0" t="0" r="0" b="8255"/>
                  <wp:docPr id="406860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34" t="3221"/>
                          <a:stretch/>
                        </pic:blipFill>
                        <pic:spPr bwMode="auto">
                          <a:xfrm>
                            <a:off x="0" y="0"/>
                            <a:ext cx="6781923" cy="38402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08BCDF9" w14:textId="4721C509" w:rsidR="00FF6153" w:rsidRDefault="00FF6153" w:rsidP="00FF6153">
      <w:pPr>
        <w:jc w:val="center"/>
      </w:pPr>
    </w:p>
    <w:p w14:paraId="0EE64C2E" w14:textId="18C2AF2A" w:rsidR="003D4FC1" w:rsidRDefault="003D4FC1" w:rsidP="00C377A1">
      <w:pPr>
        <w:rPr>
          <w:b/>
          <w:bCs/>
        </w:rPr>
      </w:pPr>
    </w:p>
    <w:p w14:paraId="0FA492FD" w14:textId="77777777" w:rsidR="00757C3D" w:rsidRDefault="00757C3D" w:rsidP="00C377A1">
      <w:pPr>
        <w:rPr>
          <w:b/>
          <w:bCs/>
        </w:rPr>
      </w:pPr>
    </w:p>
    <w:p w14:paraId="3956C9E6" w14:textId="77777777" w:rsidR="00757C3D" w:rsidRPr="00FD375A" w:rsidRDefault="00757C3D" w:rsidP="00C377A1">
      <w:pPr>
        <w:rPr>
          <w:b/>
          <w:bCs/>
        </w:rPr>
      </w:pPr>
    </w:p>
    <w:p w14:paraId="01268565" w14:textId="77777777" w:rsidR="00C377A1" w:rsidRPr="00FD375A" w:rsidRDefault="00C377A1" w:rsidP="00C377A1">
      <w:pPr>
        <w:rPr>
          <w:b/>
          <w:bCs/>
        </w:rPr>
      </w:pPr>
      <w:r w:rsidRPr="00FD375A">
        <w:rPr>
          <w:b/>
          <w:bCs/>
        </w:rPr>
        <w:lastRenderedPageBreak/>
        <w:t>Actividad 3: Transmisión y Medición de Señales con el USRP 2920</w:t>
      </w:r>
    </w:p>
    <w:p w14:paraId="3DD8351B" w14:textId="77777777" w:rsidR="00C377A1" w:rsidRPr="00C377A1" w:rsidRDefault="00C377A1" w:rsidP="00C377A1">
      <w:r w:rsidRPr="00C377A1">
        <w:t>Objetivo</w:t>
      </w:r>
    </w:p>
    <w:p w14:paraId="2A7A163E" w14:textId="77777777" w:rsidR="00C377A1" w:rsidRPr="00C377A1" w:rsidRDefault="00C377A1" w:rsidP="00C377A1">
      <w:r w:rsidRPr="00C377A1">
        <w:t>Transmitir señales usando el USRP 2920 y medir parámetros clave como potencia, ancho de banda, piso de ruido y relación señal a ruido (SNR).</w:t>
      </w:r>
    </w:p>
    <w:p w14:paraId="28B407C4" w14:textId="77777777" w:rsidR="00C377A1" w:rsidRPr="00C377A1" w:rsidRDefault="00C377A1" w:rsidP="00C377A1"/>
    <w:p w14:paraId="1D9AA95F" w14:textId="77777777" w:rsidR="00C377A1" w:rsidRPr="00C377A1" w:rsidRDefault="00C377A1" w:rsidP="00C377A1">
      <w:r w:rsidRPr="00C377A1">
        <w:t>Procedimiento</w:t>
      </w:r>
    </w:p>
    <w:p w14:paraId="516059B5" w14:textId="77777777" w:rsidR="00C377A1" w:rsidRPr="00C377A1" w:rsidRDefault="00C377A1" w:rsidP="00C377A1">
      <w:r w:rsidRPr="00C377A1">
        <w:t>Configurar el USRP 2920:</w:t>
      </w:r>
    </w:p>
    <w:p w14:paraId="785E576E" w14:textId="77777777" w:rsidR="00C377A1" w:rsidRPr="00C377A1" w:rsidRDefault="00C377A1" w:rsidP="00C377A1"/>
    <w:p w14:paraId="564D1FA1" w14:textId="77777777" w:rsidR="00C377A1" w:rsidRPr="00C377A1" w:rsidRDefault="00C377A1" w:rsidP="00C377A1">
      <w:r w:rsidRPr="00C377A1">
        <w:t>Configure el flujograma en GNU Radio para transmitir una señal a través del USRP. Habilite o deshabilite los bloques correspondientes (</w:t>
      </w:r>
      <w:proofErr w:type="spellStart"/>
      <w:r w:rsidRPr="00C377A1">
        <w:t>Channel</w:t>
      </w:r>
      <w:proofErr w:type="spellEnd"/>
      <w:r w:rsidRPr="00C377A1">
        <w:t xml:space="preserve"> </w:t>
      </w:r>
      <w:proofErr w:type="spellStart"/>
      <w:r w:rsidRPr="00C377A1">
        <w:t>Model</w:t>
      </w:r>
      <w:proofErr w:type="spellEnd"/>
      <w:r w:rsidRPr="00C377A1">
        <w:t xml:space="preserve">, </w:t>
      </w:r>
      <w:proofErr w:type="spellStart"/>
      <w:r w:rsidRPr="00C377A1">
        <w:t>Throttle</w:t>
      </w:r>
      <w:proofErr w:type="spellEnd"/>
      <w:r w:rsidRPr="00C377A1">
        <w:t xml:space="preserve">, UHD: USRP </w:t>
      </w:r>
      <w:proofErr w:type="spellStart"/>
      <w:r w:rsidRPr="00C377A1">
        <w:t>Sink</w:t>
      </w:r>
      <w:proofErr w:type="spellEnd"/>
      <w:r w:rsidRPr="00C377A1">
        <w:t xml:space="preserve">, Virtual </w:t>
      </w:r>
      <w:proofErr w:type="spellStart"/>
      <w:r w:rsidRPr="00C377A1">
        <w:t>Sink</w:t>
      </w:r>
      <w:proofErr w:type="spellEnd"/>
      <w:r w:rsidRPr="00C377A1">
        <w:t>). Para esto seleccione el bloque deseado y presionando E (</w:t>
      </w:r>
      <w:proofErr w:type="spellStart"/>
      <w:r w:rsidRPr="00C377A1">
        <w:t>enable</w:t>
      </w:r>
      <w:proofErr w:type="spellEnd"/>
      <w:r w:rsidRPr="00C377A1">
        <w:t>) o D (</w:t>
      </w:r>
      <w:proofErr w:type="spellStart"/>
      <w:r w:rsidRPr="00C377A1">
        <w:t>disable</w:t>
      </w:r>
      <w:proofErr w:type="spellEnd"/>
      <w:r w:rsidRPr="00C377A1">
        <w:t>), respectivamente.</w:t>
      </w:r>
    </w:p>
    <w:p w14:paraId="67C34950" w14:textId="77777777" w:rsidR="00C377A1" w:rsidRPr="00C377A1" w:rsidRDefault="00C377A1" w:rsidP="00C377A1">
      <w:r w:rsidRPr="00C377A1">
        <w:t>Identifique el bloque de frecuencia de muestreo (</w:t>
      </w:r>
      <w:proofErr w:type="spellStart"/>
      <w:r w:rsidRPr="00C377A1">
        <w:t>samp_rate</w:t>
      </w:r>
      <w:proofErr w:type="spellEnd"/>
      <w:r w:rsidRPr="00C377A1">
        <w:t>) y observe el efecto de cambiar su valor (</w:t>
      </w:r>
      <w:proofErr w:type="spellStart"/>
      <w:r w:rsidRPr="00C377A1">
        <w:t>e.g</w:t>
      </w:r>
      <w:proofErr w:type="spellEnd"/>
      <w:r w:rsidRPr="00C377A1">
        <w:t>. 10 kHz).</w:t>
      </w:r>
    </w:p>
    <w:p w14:paraId="49E07C7F" w14:textId="77777777" w:rsidR="00C377A1" w:rsidRPr="00C377A1" w:rsidRDefault="00C377A1" w:rsidP="00C377A1">
      <w:r w:rsidRPr="00C377A1">
        <w:t>Configure la frecuencia de muestreo (</w:t>
      </w:r>
      <w:proofErr w:type="spellStart"/>
      <w:r w:rsidRPr="00C377A1">
        <w:t>samp_rate</w:t>
      </w:r>
      <w:proofErr w:type="spellEnd"/>
      <w:r w:rsidRPr="00C377A1">
        <w:t>) en 1 MHz.</w:t>
      </w:r>
    </w:p>
    <w:p w14:paraId="4414E655" w14:textId="77777777" w:rsidR="00C377A1" w:rsidRPr="00C377A1" w:rsidRDefault="00C377A1" w:rsidP="00C377A1">
      <w:r w:rsidRPr="00C377A1">
        <w:t>Verifique el efecto de modificar la frecuencia y ganancia del USRP.</w:t>
      </w:r>
    </w:p>
    <w:p w14:paraId="70D52EAE" w14:textId="77777777" w:rsidR="00C377A1" w:rsidRPr="00C377A1" w:rsidRDefault="00C377A1" w:rsidP="00C377A1">
      <w:r w:rsidRPr="00C377A1">
        <w:t>Medición con el Analizador de Espectros:</w:t>
      </w:r>
    </w:p>
    <w:p w14:paraId="3D6CC751" w14:textId="77777777" w:rsidR="00C377A1" w:rsidRPr="00C377A1" w:rsidRDefault="00C377A1" w:rsidP="00C377A1"/>
    <w:p w14:paraId="11273CE1" w14:textId="77777777" w:rsidR="00C377A1" w:rsidRPr="00C377A1" w:rsidRDefault="00C377A1" w:rsidP="00C377A1">
      <w:r w:rsidRPr="00C377A1">
        <w:t>Conecte la salida del USRP al analizador de espectros.</w:t>
      </w:r>
    </w:p>
    <w:p w14:paraId="29573E09" w14:textId="77777777" w:rsidR="00C377A1" w:rsidRPr="00C377A1" w:rsidRDefault="00C377A1" w:rsidP="00C377A1">
      <w:r w:rsidRPr="00C377A1">
        <w:t>Mida el piso de ruido normalizado a la frecuencia de portadora que va a utilizar.</w:t>
      </w:r>
    </w:p>
    <w:p w14:paraId="12F39EE3" w14:textId="77777777" w:rsidR="00C377A1" w:rsidRDefault="00C377A1" w:rsidP="00C377A1">
      <w:r w:rsidRPr="00C377A1">
        <w:t>Compare el espectro de la señal observada en el analizador de espectros con la observada en la pantalla de simulación. Tenga en cuenta que el radio (USRP) equivale al diagrama de bloques mostrado en la figura.</w:t>
      </w:r>
    </w:p>
    <w:p w14:paraId="6989F227" w14:textId="77777777" w:rsidR="004077FE" w:rsidRDefault="004077FE" w:rsidP="00C377A1"/>
    <w:p w14:paraId="64C16F5E" w14:textId="77777777" w:rsidR="004077FE" w:rsidRPr="00C377A1" w:rsidRDefault="004077FE" w:rsidP="004077FE">
      <w:r w:rsidRPr="00C377A1">
        <w:t>Evidencia</w:t>
      </w:r>
    </w:p>
    <w:p w14:paraId="6BDA617B" w14:textId="77777777" w:rsidR="004077FE" w:rsidRPr="00C377A1" w:rsidRDefault="004077FE" w:rsidP="004077FE">
      <w:r w:rsidRPr="00C377A1">
        <w:t>Capturas de pantalla de señales generadas en el dominio del tiempo y la frecuencia que evidencien las principales comparaciones realizadas.</w:t>
      </w:r>
    </w:p>
    <w:p w14:paraId="33DAAE96" w14:textId="77777777" w:rsidR="004077FE" w:rsidRDefault="004077FE" w:rsidP="004077FE">
      <w:r w:rsidRPr="00C377A1">
        <w:t>Captura de la señal FM usada para medición de ancho de banda.</w:t>
      </w:r>
    </w:p>
    <w:p w14:paraId="001946E5" w14:textId="77777777" w:rsidR="004077FE" w:rsidRPr="00C377A1" w:rsidRDefault="004077FE" w:rsidP="00C377A1"/>
    <w:p w14:paraId="0A79CA21" w14:textId="2D9E17FF" w:rsidR="00C377A1" w:rsidRPr="00C377A1" w:rsidRDefault="00B241CC" w:rsidP="00C377A1">
      <w:r>
        <w:rPr>
          <w:noProof/>
        </w:rPr>
        <w:lastRenderedPageBreak/>
        <w:drawing>
          <wp:inline distT="0" distB="0" distL="0" distR="0" wp14:anchorId="2F9F5C1C" wp14:editId="56BD1DB3">
            <wp:extent cx="7052310" cy="3183890"/>
            <wp:effectExtent l="0" t="0" r="0" b="0"/>
            <wp:docPr id="572280048" name="Picture 2" descr="QAM Mod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M Modula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2310" cy="3183890"/>
                    </a:xfrm>
                    <a:prstGeom prst="rect">
                      <a:avLst/>
                    </a:prstGeom>
                    <a:noFill/>
                    <a:ln>
                      <a:noFill/>
                    </a:ln>
                  </pic:spPr>
                </pic:pic>
              </a:graphicData>
            </a:graphic>
          </wp:inline>
        </w:drawing>
      </w:r>
    </w:p>
    <w:p w14:paraId="7D4C122D" w14:textId="77777777" w:rsidR="00C377A1" w:rsidRPr="00C377A1" w:rsidRDefault="00C377A1" w:rsidP="00C377A1">
      <w:r w:rsidRPr="00C377A1">
        <w:t>Analice y valide los resultados en el dominio de la frecuencia si se modifica:</w:t>
      </w:r>
    </w:p>
    <w:p w14:paraId="6A623F68" w14:textId="1952EDE1" w:rsidR="00C377A1" w:rsidRPr="00C377A1" w:rsidRDefault="00B241CC" w:rsidP="00C377A1">
      <w:r w:rsidRPr="00C377A1">
        <w:t>El tipo de dato de la fuente (compleja o flotante)</w:t>
      </w:r>
      <w:r>
        <w:t>.</w:t>
      </w:r>
    </w:p>
    <w:p w14:paraId="56276ABF" w14:textId="1D7C996C" w:rsidR="00C377A1" w:rsidRPr="00C377A1" w:rsidRDefault="00B241CC" w:rsidP="00C377A1">
      <w:r w:rsidRPr="00C377A1">
        <w:t>La forma de onda</w:t>
      </w:r>
      <w:r>
        <w:t>.</w:t>
      </w:r>
    </w:p>
    <w:p w14:paraId="413705CA" w14:textId="50167F0D" w:rsidR="00C377A1" w:rsidRPr="00C377A1" w:rsidRDefault="00B241CC" w:rsidP="00C377A1">
      <w:r w:rsidRPr="00C377A1">
        <w:t>La frecuencia y fase de la señal</w:t>
      </w:r>
      <w:r>
        <w:t>.</w:t>
      </w:r>
    </w:p>
    <w:p w14:paraId="76E5FF81" w14:textId="377EDF8D" w:rsidR="00C377A1" w:rsidRPr="00C377A1" w:rsidRDefault="00B241CC" w:rsidP="00C377A1">
      <w:r w:rsidRPr="00C377A1">
        <w:t>La amplitud de la señal generada.</w:t>
      </w:r>
    </w:p>
    <w:p w14:paraId="7087F1FE" w14:textId="7124A087" w:rsidR="00C377A1" w:rsidRPr="00C377A1" w:rsidRDefault="00C377A1" w:rsidP="00C377A1">
      <w:r w:rsidRPr="00C377A1">
        <w:t>Mida potencia de la señal transmitida y ancho de banda de diferentes señales generadas.</w:t>
      </w:r>
    </w:p>
    <w:p w14:paraId="3E29F27F" w14:textId="23918443" w:rsidR="69A0D7A8" w:rsidRDefault="3A317227" w:rsidP="3A317227">
      <w:pPr>
        <w:pStyle w:val="ListParagraph"/>
        <w:numPr>
          <w:ilvl w:val="0"/>
          <w:numId w:val="1"/>
        </w:numPr>
      </w:pPr>
      <w:r>
        <w:t xml:space="preserve"> </w:t>
      </w:r>
      <w:r w:rsidRPr="3A317227">
        <w:rPr>
          <w:b/>
          <w:bCs/>
        </w:rPr>
        <w:t>Señal cuadrada (tipo flotante)</w:t>
      </w:r>
    </w:p>
    <w:p w14:paraId="268B0A39" w14:textId="1BA39C5F" w:rsidR="5806B50B" w:rsidRDefault="5806B50B">
      <w:r>
        <w:rPr>
          <w:noProof/>
        </w:rPr>
        <w:drawing>
          <wp:inline distT="0" distB="0" distL="0" distR="0" wp14:anchorId="5B4F2414" wp14:editId="4F56B639">
            <wp:extent cx="3193592" cy="1794782"/>
            <wp:effectExtent l="0" t="0" r="0" b="0"/>
            <wp:docPr id="2106957707" name="Picture 210695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957707"/>
                    <pic:cNvPicPr/>
                  </pic:nvPicPr>
                  <pic:blipFill>
                    <a:blip r:embed="rId20">
                      <a:extLst>
                        <a:ext uri="{28A0092B-C50C-407E-A947-70E740481C1C}">
                          <a14:useLocalDpi xmlns:a14="http://schemas.microsoft.com/office/drawing/2010/main" val="0"/>
                        </a:ext>
                      </a:extLst>
                    </a:blip>
                    <a:stretch>
                      <a:fillRect/>
                    </a:stretch>
                  </pic:blipFill>
                  <pic:spPr>
                    <a:xfrm>
                      <a:off x="0" y="0"/>
                      <a:ext cx="3193592" cy="1794782"/>
                    </a:xfrm>
                    <a:prstGeom prst="rect">
                      <a:avLst/>
                    </a:prstGeom>
                  </pic:spPr>
                </pic:pic>
              </a:graphicData>
            </a:graphic>
          </wp:inline>
        </w:drawing>
      </w:r>
      <w:r>
        <w:rPr>
          <w:noProof/>
        </w:rPr>
        <w:drawing>
          <wp:inline distT="0" distB="0" distL="0" distR="0" wp14:anchorId="5BFB25EF" wp14:editId="74624277">
            <wp:extent cx="3352798" cy="2512340"/>
            <wp:effectExtent l="0" t="0" r="0" b="0"/>
            <wp:docPr id="1429909154" name="Picture 142990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909154"/>
                    <pic:cNvPicPr/>
                  </pic:nvPicPr>
                  <pic:blipFill>
                    <a:blip r:embed="rId21">
                      <a:extLst>
                        <a:ext uri="{28A0092B-C50C-407E-A947-70E740481C1C}">
                          <a14:useLocalDpi xmlns:a14="http://schemas.microsoft.com/office/drawing/2010/main" val="0"/>
                        </a:ext>
                      </a:extLst>
                    </a:blip>
                    <a:stretch>
                      <a:fillRect/>
                    </a:stretch>
                  </pic:blipFill>
                  <pic:spPr>
                    <a:xfrm>
                      <a:off x="0" y="0"/>
                      <a:ext cx="3352798" cy="2512340"/>
                    </a:xfrm>
                    <a:prstGeom prst="rect">
                      <a:avLst/>
                    </a:prstGeom>
                  </pic:spPr>
                </pic:pic>
              </a:graphicData>
            </a:graphic>
          </wp:inline>
        </w:drawing>
      </w:r>
    </w:p>
    <w:p w14:paraId="071DBFFD" w14:textId="77777777" w:rsidR="0068561B" w:rsidRDefault="661C7BBC" w:rsidP="0D9ABA87">
      <w:pPr>
        <w:spacing w:before="240" w:after="240"/>
        <w:rPr>
          <w:rFonts w:ascii="Calibri" w:eastAsia="Calibri" w:hAnsi="Calibri" w:cs="Calibri"/>
          <w:b/>
          <w:bCs/>
        </w:rPr>
      </w:pPr>
      <w:r w:rsidRPr="0068561B">
        <w:rPr>
          <w:rFonts w:ascii="Calibri" w:eastAsia="Calibri" w:hAnsi="Calibri" w:cs="Calibri"/>
          <w:b/>
          <w:bCs/>
          <w:lang w:val="es-CO"/>
        </w:rPr>
        <w:t>SNR:</w:t>
      </w:r>
      <w:r w:rsidRPr="00C80AB2">
        <w:rPr>
          <w:rFonts w:ascii="Calibri" w:eastAsia="Calibri" w:hAnsi="Calibri" w:cs="Calibri"/>
          <w:lang w:val="es-CO"/>
        </w:rPr>
        <w:t xml:space="preserve"> </w:t>
      </w:r>
      <w:r w:rsidR="5806B50B">
        <w:br/>
      </w:r>
      <w:r w:rsidRPr="0068561B">
        <w:rPr>
          <w:rFonts w:ascii="Calibri" w:eastAsia="Calibri" w:hAnsi="Calibri" w:cs="Calibri"/>
          <w:lang w:val="es-CO"/>
        </w:rPr>
        <w:t xml:space="preserve">SNR = </w:t>
      </w:r>
      <w:proofErr w:type="spellStart"/>
      <w:r w:rsidRPr="0068561B">
        <w:rPr>
          <w:rFonts w:ascii="Calibri" w:eastAsia="Calibri" w:hAnsi="Calibri" w:cs="Calibri"/>
          <w:lang w:val="es-CO"/>
        </w:rPr>
        <w:t>Pseñal</w:t>
      </w:r>
      <w:proofErr w:type="spellEnd"/>
      <w:r w:rsidRPr="0068561B">
        <w:rPr>
          <w:rFonts w:ascii="Calibri" w:eastAsia="Calibri" w:hAnsi="Calibri" w:cs="Calibri"/>
          <w:lang w:val="es-CO"/>
        </w:rPr>
        <w:t xml:space="preserve"> - </w:t>
      </w:r>
      <w:proofErr w:type="spellStart"/>
      <w:r w:rsidRPr="0068561B">
        <w:rPr>
          <w:rFonts w:ascii="Calibri" w:eastAsia="Calibri" w:hAnsi="Calibri" w:cs="Calibri"/>
          <w:lang w:val="es-CO"/>
        </w:rPr>
        <w:t>Pruido</w:t>
      </w:r>
      <w:proofErr w:type="spellEnd"/>
      <w:r w:rsidRPr="0068561B">
        <w:rPr>
          <w:rFonts w:ascii="Calibri" w:eastAsia="Calibri" w:hAnsi="Calibri" w:cs="Calibri"/>
          <w:lang w:val="es-CO"/>
        </w:rPr>
        <w:t xml:space="preserve"> = (−39.13 </w:t>
      </w:r>
      <w:proofErr w:type="gramStart"/>
      <w:r w:rsidRPr="0068561B">
        <w:rPr>
          <w:rFonts w:ascii="Calibri" w:eastAsia="Calibri" w:hAnsi="Calibri" w:cs="Calibri"/>
          <w:lang w:val="es-CO"/>
        </w:rPr>
        <w:t>dBm)−(</w:t>
      </w:r>
      <w:proofErr w:type="gramEnd"/>
      <w:r w:rsidRPr="0068561B">
        <w:rPr>
          <w:rFonts w:ascii="Calibri" w:eastAsia="Calibri" w:hAnsi="Calibri" w:cs="Calibri"/>
          <w:lang w:val="es-CO"/>
        </w:rPr>
        <w:t>−100 dBm)=</w:t>
      </w:r>
      <w:r w:rsidRPr="0068561B">
        <w:rPr>
          <w:rFonts w:ascii="Calibri" w:eastAsia="Calibri" w:hAnsi="Calibri" w:cs="Calibri"/>
          <w:b/>
          <w:bCs/>
          <w:lang w:val="es-CO"/>
        </w:rPr>
        <w:t>60.87 dB</w:t>
      </w:r>
      <w:r w:rsidR="5806B50B">
        <w:br/>
      </w:r>
      <w:r w:rsidRPr="00C80AB2">
        <w:rPr>
          <w:rFonts w:ascii="Calibri" w:eastAsia="Calibri" w:hAnsi="Calibri" w:cs="Calibri"/>
          <w:lang w:val="es-CO"/>
        </w:rPr>
        <w:t xml:space="preserve">Potencia </w:t>
      </w:r>
      <w:r w:rsidR="0D9ABA87" w:rsidRPr="00DA4F18">
        <w:rPr>
          <w:rFonts w:ascii="Calibri" w:eastAsia="Calibri" w:hAnsi="Calibri" w:cs="Calibri"/>
          <w:lang w:val="es-CO"/>
        </w:rPr>
        <w:t>se</w:t>
      </w:r>
      <w:proofErr w:type="spellStart"/>
      <w:r w:rsidR="0D9ABA87" w:rsidRPr="0D9ABA87">
        <w:rPr>
          <w:rFonts w:ascii="Calibri" w:eastAsia="Calibri" w:hAnsi="Calibri" w:cs="Calibri"/>
        </w:rPr>
        <w:t>ñal</w:t>
      </w:r>
      <w:proofErr w:type="spellEnd"/>
      <w:r w:rsidR="0D9ABA87" w:rsidRPr="0D9ABA87">
        <w:rPr>
          <w:rFonts w:ascii="Calibri" w:eastAsia="Calibri" w:hAnsi="Calibri" w:cs="Calibri"/>
        </w:rPr>
        <w:t xml:space="preserve"> transmitida:</w:t>
      </w:r>
      <w:r w:rsidR="5806B50B">
        <w:br/>
      </w:r>
      <w:proofErr w:type="spellStart"/>
      <w:r w:rsidR="0D9ABA87" w:rsidRPr="0068561B">
        <w:rPr>
          <w:rFonts w:ascii="Calibri" w:eastAsia="Calibri" w:hAnsi="Calibri" w:cs="Calibri"/>
          <w:b/>
          <w:bCs/>
        </w:rPr>
        <w:t>Pseñal</w:t>
      </w:r>
      <w:proofErr w:type="spellEnd"/>
      <w:r w:rsidR="0D9ABA87" w:rsidRPr="0068561B">
        <w:rPr>
          <w:rFonts w:ascii="Calibri" w:eastAsia="Calibri" w:hAnsi="Calibri" w:cs="Calibri"/>
          <w:b/>
          <w:bCs/>
        </w:rPr>
        <w:t xml:space="preserve"> =−39.13 dBm</w:t>
      </w:r>
    </w:p>
    <w:p w14:paraId="124B140F" w14:textId="19B9C741" w:rsidR="5806B50B" w:rsidRDefault="5806B50B" w:rsidP="0D9ABA87">
      <w:pPr>
        <w:spacing w:before="240" w:after="240"/>
        <w:rPr>
          <w:rFonts w:ascii="Calibri" w:eastAsia="Calibri" w:hAnsi="Calibri" w:cs="Calibri"/>
        </w:rPr>
      </w:pPr>
      <w:r>
        <w:br/>
      </w:r>
      <w:r w:rsidR="0D9ABA87" w:rsidRPr="0D9ABA87">
        <w:rPr>
          <w:rFonts w:ascii="Calibri" w:eastAsia="Calibri" w:hAnsi="Calibri" w:cs="Calibri"/>
          <w:b/>
          <w:bCs/>
        </w:rPr>
        <w:t>Ancho de banda:</w:t>
      </w:r>
    </w:p>
    <w:p w14:paraId="48AF25BC" w14:textId="7023E22C" w:rsidR="5806B50B" w:rsidRPr="0068561B" w:rsidRDefault="3A317227" w:rsidP="2E6CDDE0">
      <w:pPr>
        <w:rPr>
          <w:rFonts w:ascii="Cambria Math" w:eastAsia="Cambria Math" w:hAnsi="Cambria Math" w:cs="Cambria Math"/>
          <w:b/>
          <w:bCs/>
          <w:i/>
          <w:iCs/>
          <w:lang w:val=""/>
        </w:rPr>
      </w:pPr>
      <w:r w:rsidRPr="0068561B">
        <w:rPr>
          <w:rFonts w:ascii="Cambria Math" w:eastAsia="Cambria Math" w:hAnsi="Cambria Math" w:cs="Cambria Math"/>
          <w:b/>
          <w:bCs/>
          <w:i/>
          <w:iCs/>
          <w:lang w:val="es-CO"/>
        </w:rPr>
        <w:lastRenderedPageBreak/>
        <w:t>BW=10.279 kHz</w:t>
      </w:r>
    </w:p>
    <w:p w14:paraId="7D1C2118" w14:textId="5FC99BE1" w:rsidR="3A317227" w:rsidRPr="00DA4F18" w:rsidRDefault="3A317227" w:rsidP="3A317227">
      <w:pPr>
        <w:rPr>
          <w:rFonts w:ascii="Cambria Math" w:eastAsia="Cambria Math" w:hAnsi="Cambria Math" w:cs="Cambria Math"/>
          <w:i/>
          <w:iCs/>
          <w:lang w:val="es-CO"/>
        </w:rPr>
      </w:pPr>
      <w:r w:rsidRPr="00DA4F18">
        <w:rPr>
          <w:rFonts w:ascii="Cambria Math" w:eastAsia="Cambria Math" w:hAnsi="Cambria Math" w:cs="Cambria Math"/>
          <w:i/>
          <w:iCs/>
          <w:lang w:val="es-CO"/>
        </w:rPr>
        <w:t>2) señal cosenoidal (tipo complejo)</w:t>
      </w:r>
    </w:p>
    <w:p w14:paraId="6C0B3BEB" w14:textId="0398F0AD" w:rsidR="3A317227" w:rsidRDefault="00F4217E" w:rsidP="3A317227">
      <w:pPr>
        <w:rPr>
          <w:rFonts w:ascii="Cambria Math" w:eastAsia="Cambria Math" w:hAnsi="Cambria Math" w:cs="Cambria Math"/>
          <w:i/>
          <w:iCs/>
          <w:lang w:val="en-US"/>
        </w:rPr>
      </w:pPr>
      <w:r>
        <w:rPr>
          <w:noProof/>
        </w:rPr>
        <w:drawing>
          <wp:inline distT="0" distB="0" distL="0" distR="0" wp14:anchorId="12C73C6F" wp14:editId="03275948">
            <wp:extent cx="3184414" cy="2389314"/>
            <wp:effectExtent l="0" t="0" r="0" b="0"/>
            <wp:docPr id="1912411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5102" cy="2397333"/>
                    </a:xfrm>
                    <a:prstGeom prst="rect">
                      <a:avLst/>
                    </a:prstGeom>
                    <a:noFill/>
                    <a:ln>
                      <a:noFill/>
                    </a:ln>
                  </pic:spPr>
                </pic:pic>
              </a:graphicData>
            </a:graphic>
          </wp:inline>
        </w:drawing>
      </w:r>
      <w:r w:rsidR="3A317227">
        <w:rPr>
          <w:noProof/>
        </w:rPr>
        <w:drawing>
          <wp:inline distT="0" distB="0" distL="0" distR="0" wp14:anchorId="7262CF84" wp14:editId="337D3560">
            <wp:extent cx="3380013" cy="1899550"/>
            <wp:effectExtent l="0" t="0" r="0" b="0"/>
            <wp:docPr id="184731193" name="Picture 18473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0013" cy="1899550"/>
                    </a:xfrm>
                    <a:prstGeom prst="rect">
                      <a:avLst/>
                    </a:prstGeom>
                  </pic:spPr>
                </pic:pic>
              </a:graphicData>
            </a:graphic>
          </wp:inline>
        </w:drawing>
      </w:r>
      <w:r w:rsidR="3A317227">
        <w:br/>
      </w:r>
      <w:r w:rsidR="3A317227">
        <w:br/>
      </w:r>
    </w:p>
    <w:p w14:paraId="67208433" w14:textId="77777777" w:rsidR="0068561B" w:rsidRDefault="0068561B" w:rsidP="3A317227">
      <w:pPr>
        <w:rPr>
          <w:rFonts w:ascii="Cambria Math" w:eastAsia="Cambria Math" w:hAnsi="Cambria Math" w:cs="Cambria Math"/>
          <w:i/>
          <w:iCs/>
          <w:lang w:val="en-US"/>
        </w:rPr>
      </w:pPr>
    </w:p>
    <w:p w14:paraId="7275CF3B" w14:textId="77777777" w:rsidR="0068561B" w:rsidRDefault="0068561B" w:rsidP="3A317227">
      <w:pPr>
        <w:rPr>
          <w:rFonts w:ascii="Cambria Math" w:eastAsia="Cambria Math" w:hAnsi="Cambria Math" w:cs="Cambria Math"/>
          <w:i/>
          <w:iCs/>
          <w:lang w:val="en-US"/>
        </w:rPr>
      </w:pPr>
    </w:p>
    <w:p w14:paraId="78652B90" w14:textId="77777777" w:rsidR="0068561B" w:rsidRDefault="0068561B" w:rsidP="3A317227">
      <w:pPr>
        <w:rPr>
          <w:rFonts w:ascii="Cambria Math" w:eastAsia="Cambria Math" w:hAnsi="Cambria Math" w:cs="Cambria Math"/>
          <w:i/>
          <w:iCs/>
          <w:lang w:val="en-US"/>
        </w:rPr>
      </w:pPr>
    </w:p>
    <w:p w14:paraId="3C528074" w14:textId="4456238E" w:rsidR="3A317227" w:rsidRDefault="3A317227" w:rsidP="3A317227">
      <w:pPr>
        <w:spacing w:before="240" w:after="240"/>
        <w:rPr>
          <w:rFonts w:ascii="Calibri" w:eastAsia="Calibri" w:hAnsi="Calibri" w:cs="Calibri"/>
        </w:rPr>
      </w:pPr>
      <w:r w:rsidRPr="0068561B">
        <w:rPr>
          <w:rFonts w:ascii="Calibri" w:eastAsia="Calibri" w:hAnsi="Calibri" w:cs="Calibri"/>
          <w:b/>
          <w:bCs/>
          <w:lang w:val="es-CO"/>
        </w:rPr>
        <w:t>SNR:</w:t>
      </w:r>
      <w:r w:rsidRPr="3A317227">
        <w:rPr>
          <w:rFonts w:ascii="Calibri" w:eastAsia="Calibri" w:hAnsi="Calibri" w:cs="Calibri"/>
          <w:lang w:val="es-CO"/>
        </w:rPr>
        <w:t xml:space="preserve"> </w:t>
      </w:r>
      <w:r>
        <w:br/>
      </w:r>
      <w:r w:rsidRPr="3A317227">
        <w:rPr>
          <w:rFonts w:ascii="Calibri" w:eastAsia="Calibri" w:hAnsi="Calibri" w:cs="Calibri"/>
          <w:lang w:val="es-CO"/>
        </w:rPr>
        <w:t xml:space="preserve">SNR = </w:t>
      </w:r>
      <w:proofErr w:type="spellStart"/>
      <w:r w:rsidRPr="3A317227">
        <w:rPr>
          <w:rFonts w:ascii="Calibri" w:eastAsia="Calibri" w:hAnsi="Calibri" w:cs="Calibri"/>
          <w:lang w:val="es-CO"/>
        </w:rPr>
        <w:t>Pseñal</w:t>
      </w:r>
      <w:proofErr w:type="spellEnd"/>
      <w:r w:rsidRPr="3A317227">
        <w:rPr>
          <w:rFonts w:ascii="Calibri" w:eastAsia="Calibri" w:hAnsi="Calibri" w:cs="Calibri"/>
          <w:lang w:val="es-CO"/>
        </w:rPr>
        <w:t xml:space="preserve"> - </w:t>
      </w:r>
      <w:proofErr w:type="spellStart"/>
      <w:r w:rsidRPr="3A317227">
        <w:rPr>
          <w:rFonts w:ascii="Calibri" w:eastAsia="Calibri" w:hAnsi="Calibri" w:cs="Calibri"/>
          <w:lang w:val="es-CO"/>
        </w:rPr>
        <w:t>Pruido</w:t>
      </w:r>
      <w:proofErr w:type="spellEnd"/>
      <w:r w:rsidRPr="3A317227">
        <w:rPr>
          <w:rFonts w:ascii="Calibri" w:eastAsia="Calibri" w:hAnsi="Calibri" w:cs="Calibri"/>
          <w:lang w:val="es-CO"/>
        </w:rPr>
        <w:t xml:space="preserve"> = (−39 </w:t>
      </w:r>
      <w:proofErr w:type="gramStart"/>
      <w:r w:rsidRPr="3A317227">
        <w:rPr>
          <w:rFonts w:ascii="Calibri" w:eastAsia="Calibri" w:hAnsi="Calibri" w:cs="Calibri"/>
          <w:lang w:val="es-CO"/>
        </w:rPr>
        <w:t>dBm)−(</w:t>
      </w:r>
      <w:proofErr w:type="gramEnd"/>
      <w:r w:rsidRPr="3A317227">
        <w:rPr>
          <w:rFonts w:ascii="Calibri" w:eastAsia="Calibri" w:hAnsi="Calibri" w:cs="Calibri"/>
          <w:lang w:val="es-CO"/>
        </w:rPr>
        <w:t xml:space="preserve">−100 dBm)= </w:t>
      </w:r>
      <w:r w:rsidRPr="0068561B">
        <w:rPr>
          <w:rFonts w:ascii="Calibri" w:eastAsia="Calibri" w:hAnsi="Calibri" w:cs="Calibri"/>
          <w:b/>
          <w:bCs/>
          <w:lang w:val="es-CO"/>
        </w:rPr>
        <w:t>61dB</w:t>
      </w:r>
      <w:r>
        <w:br/>
      </w:r>
      <w:r w:rsidRPr="3A317227">
        <w:rPr>
          <w:rFonts w:ascii="Calibri" w:eastAsia="Calibri" w:hAnsi="Calibri" w:cs="Calibri"/>
          <w:lang w:val="es-CO"/>
        </w:rPr>
        <w:t xml:space="preserve">Potencia </w:t>
      </w:r>
      <w:r w:rsidRPr="00DA4F18">
        <w:rPr>
          <w:rFonts w:ascii="Calibri" w:eastAsia="Calibri" w:hAnsi="Calibri" w:cs="Calibri"/>
          <w:lang w:val="es-CO"/>
        </w:rPr>
        <w:t>se</w:t>
      </w:r>
      <w:proofErr w:type="spellStart"/>
      <w:r w:rsidRPr="3A317227">
        <w:rPr>
          <w:rFonts w:ascii="Calibri" w:eastAsia="Calibri" w:hAnsi="Calibri" w:cs="Calibri"/>
        </w:rPr>
        <w:t>ñal</w:t>
      </w:r>
      <w:proofErr w:type="spellEnd"/>
      <w:r w:rsidRPr="3A317227">
        <w:rPr>
          <w:rFonts w:ascii="Calibri" w:eastAsia="Calibri" w:hAnsi="Calibri" w:cs="Calibri"/>
        </w:rPr>
        <w:t xml:space="preserve"> transmitida:</w:t>
      </w:r>
      <w:r>
        <w:br/>
      </w:r>
      <w:proofErr w:type="spellStart"/>
      <w:r w:rsidRPr="0068561B">
        <w:rPr>
          <w:rFonts w:ascii="Calibri" w:eastAsia="Calibri" w:hAnsi="Calibri" w:cs="Calibri"/>
          <w:b/>
          <w:bCs/>
        </w:rPr>
        <w:t>Pseñal</w:t>
      </w:r>
      <w:proofErr w:type="spellEnd"/>
      <w:r w:rsidRPr="0068561B">
        <w:rPr>
          <w:rFonts w:ascii="Calibri" w:eastAsia="Calibri" w:hAnsi="Calibri" w:cs="Calibri"/>
          <w:b/>
          <w:bCs/>
        </w:rPr>
        <w:t xml:space="preserve"> =−39 dBm</w:t>
      </w:r>
      <w:r>
        <w:br/>
      </w:r>
      <w:r w:rsidRPr="3A317227">
        <w:rPr>
          <w:rFonts w:ascii="Calibri" w:eastAsia="Calibri" w:hAnsi="Calibri" w:cs="Calibri"/>
          <w:b/>
          <w:bCs/>
        </w:rPr>
        <w:t>Ancho de banda:</w:t>
      </w:r>
    </w:p>
    <w:p w14:paraId="6325BF8A" w14:textId="773D9942" w:rsidR="3A317227" w:rsidRDefault="3A317227">
      <w:r w:rsidRPr="00F4217E">
        <w:rPr>
          <w:rFonts w:ascii="Cambria Math" w:eastAsia="Cambria Math" w:hAnsi="Cambria Math" w:cs="Cambria Math"/>
          <w:b/>
          <w:bCs/>
          <w:i/>
          <w:iCs/>
          <w:lang w:val="es-CO"/>
        </w:rPr>
        <w:t>BW=10 kHz</w:t>
      </w:r>
      <w:r>
        <w:br/>
      </w:r>
      <w:r>
        <w:br/>
      </w:r>
      <w:r w:rsidRPr="00DA4F18">
        <w:rPr>
          <w:rFonts w:ascii="Cambria Math" w:eastAsia="Cambria Math" w:hAnsi="Cambria Math" w:cs="Cambria Math"/>
          <w:i/>
          <w:iCs/>
          <w:lang w:val="es-CO"/>
        </w:rPr>
        <w:t>3) señal triangular (tipo flotante)</w:t>
      </w:r>
      <w:r>
        <w:br/>
      </w:r>
      <w:r>
        <w:br/>
      </w:r>
      <w:r>
        <w:rPr>
          <w:noProof/>
        </w:rPr>
        <w:drawing>
          <wp:inline distT="0" distB="0" distL="0" distR="0" wp14:anchorId="3D20D236" wp14:editId="2896541E">
            <wp:extent cx="3317044" cy="1835342"/>
            <wp:effectExtent l="0" t="0" r="0" b="0"/>
            <wp:docPr id="604404280" name="Picture 60440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317044" cy="1835342"/>
                    </a:xfrm>
                    <a:prstGeom prst="rect">
                      <a:avLst/>
                    </a:prstGeom>
                  </pic:spPr>
                </pic:pic>
              </a:graphicData>
            </a:graphic>
          </wp:inline>
        </w:drawing>
      </w:r>
      <w:r>
        <w:rPr>
          <w:noProof/>
        </w:rPr>
        <w:drawing>
          <wp:inline distT="0" distB="0" distL="0" distR="0" wp14:anchorId="4BBEAD69" wp14:editId="33A59738">
            <wp:extent cx="3516084" cy="2634694"/>
            <wp:effectExtent l="0" t="0" r="0" b="0"/>
            <wp:docPr id="1492047792" name="Picture 149204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6084" cy="2634694"/>
                    </a:xfrm>
                    <a:prstGeom prst="rect">
                      <a:avLst/>
                    </a:prstGeom>
                  </pic:spPr>
                </pic:pic>
              </a:graphicData>
            </a:graphic>
          </wp:inline>
        </w:drawing>
      </w:r>
    </w:p>
    <w:p w14:paraId="6B223322" w14:textId="42C97BE9" w:rsidR="3A317227" w:rsidRDefault="3A317227" w:rsidP="3A317227">
      <w:pPr>
        <w:spacing w:before="240" w:after="240"/>
        <w:rPr>
          <w:rFonts w:ascii="Calibri" w:eastAsia="Calibri" w:hAnsi="Calibri" w:cs="Calibri"/>
        </w:rPr>
      </w:pPr>
      <w:r w:rsidRPr="001025EB">
        <w:rPr>
          <w:rFonts w:ascii="Calibri" w:eastAsia="Calibri" w:hAnsi="Calibri" w:cs="Calibri"/>
          <w:b/>
          <w:bCs/>
          <w:lang w:val="es-CO"/>
        </w:rPr>
        <w:t>SNR:</w:t>
      </w:r>
      <w:r w:rsidRPr="3A317227">
        <w:rPr>
          <w:rFonts w:ascii="Calibri" w:eastAsia="Calibri" w:hAnsi="Calibri" w:cs="Calibri"/>
          <w:lang w:val="es-CO"/>
        </w:rPr>
        <w:t xml:space="preserve"> </w:t>
      </w:r>
      <w:r>
        <w:br/>
      </w:r>
      <w:r w:rsidRPr="3A317227">
        <w:rPr>
          <w:rFonts w:ascii="Calibri" w:eastAsia="Calibri" w:hAnsi="Calibri" w:cs="Calibri"/>
          <w:lang w:val="es-CO"/>
        </w:rPr>
        <w:t xml:space="preserve">SNR = </w:t>
      </w:r>
      <w:proofErr w:type="spellStart"/>
      <w:r w:rsidRPr="3A317227">
        <w:rPr>
          <w:rFonts w:ascii="Calibri" w:eastAsia="Calibri" w:hAnsi="Calibri" w:cs="Calibri"/>
          <w:lang w:val="es-CO"/>
        </w:rPr>
        <w:t>Pseñal</w:t>
      </w:r>
      <w:proofErr w:type="spellEnd"/>
      <w:r w:rsidRPr="3A317227">
        <w:rPr>
          <w:rFonts w:ascii="Calibri" w:eastAsia="Calibri" w:hAnsi="Calibri" w:cs="Calibri"/>
          <w:lang w:val="es-CO"/>
        </w:rPr>
        <w:t xml:space="preserve"> - </w:t>
      </w:r>
      <w:proofErr w:type="spellStart"/>
      <w:r w:rsidRPr="3A317227">
        <w:rPr>
          <w:rFonts w:ascii="Calibri" w:eastAsia="Calibri" w:hAnsi="Calibri" w:cs="Calibri"/>
          <w:lang w:val="es-CO"/>
        </w:rPr>
        <w:t>Pruido</w:t>
      </w:r>
      <w:proofErr w:type="spellEnd"/>
      <w:r w:rsidRPr="3A317227">
        <w:rPr>
          <w:rFonts w:ascii="Calibri" w:eastAsia="Calibri" w:hAnsi="Calibri" w:cs="Calibri"/>
          <w:lang w:val="es-CO"/>
        </w:rPr>
        <w:t xml:space="preserve"> = (−36.93 </w:t>
      </w:r>
      <w:proofErr w:type="gramStart"/>
      <w:r w:rsidRPr="3A317227">
        <w:rPr>
          <w:rFonts w:ascii="Calibri" w:eastAsia="Calibri" w:hAnsi="Calibri" w:cs="Calibri"/>
          <w:lang w:val="es-CO"/>
        </w:rPr>
        <w:t>dBm)−(</w:t>
      </w:r>
      <w:proofErr w:type="gramEnd"/>
      <w:r w:rsidRPr="3A317227">
        <w:rPr>
          <w:rFonts w:ascii="Calibri" w:eastAsia="Calibri" w:hAnsi="Calibri" w:cs="Calibri"/>
          <w:lang w:val="es-CO"/>
        </w:rPr>
        <w:t>−99 dBm)=62.07 dB</w:t>
      </w:r>
      <w:r>
        <w:br/>
      </w:r>
      <w:r w:rsidRPr="3A317227">
        <w:rPr>
          <w:rFonts w:ascii="Calibri" w:eastAsia="Calibri" w:hAnsi="Calibri" w:cs="Calibri"/>
          <w:lang w:val="es-CO"/>
        </w:rPr>
        <w:lastRenderedPageBreak/>
        <w:t xml:space="preserve">Potencia </w:t>
      </w:r>
      <w:r w:rsidRPr="00DA4F18">
        <w:rPr>
          <w:rFonts w:ascii="Calibri" w:eastAsia="Calibri" w:hAnsi="Calibri" w:cs="Calibri"/>
          <w:lang w:val="es-CO"/>
        </w:rPr>
        <w:t>se</w:t>
      </w:r>
      <w:proofErr w:type="spellStart"/>
      <w:r w:rsidRPr="3A317227">
        <w:rPr>
          <w:rFonts w:ascii="Calibri" w:eastAsia="Calibri" w:hAnsi="Calibri" w:cs="Calibri"/>
        </w:rPr>
        <w:t>ñal</w:t>
      </w:r>
      <w:proofErr w:type="spellEnd"/>
      <w:r w:rsidRPr="3A317227">
        <w:rPr>
          <w:rFonts w:ascii="Calibri" w:eastAsia="Calibri" w:hAnsi="Calibri" w:cs="Calibri"/>
        </w:rPr>
        <w:t xml:space="preserve"> transmitida:</w:t>
      </w:r>
      <w:r>
        <w:br/>
      </w:r>
      <w:proofErr w:type="spellStart"/>
      <w:r w:rsidRPr="3A317227">
        <w:rPr>
          <w:rFonts w:ascii="Calibri" w:eastAsia="Calibri" w:hAnsi="Calibri" w:cs="Calibri"/>
        </w:rPr>
        <w:t>Pseñal</w:t>
      </w:r>
      <w:proofErr w:type="spellEnd"/>
      <w:r w:rsidRPr="3A317227">
        <w:rPr>
          <w:rFonts w:ascii="Calibri" w:eastAsia="Calibri" w:hAnsi="Calibri" w:cs="Calibri"/>
        </w:rPr>
        <w:t xml:space="preserve"> =−36.93 dBm</w:t>
      </w:r>
      <w:r>
        <w:br/>
      </w:r>
      <w:r w:rsidRPr="3A317227">
        <w:rPr>
          <w:rFonts w:ascii="Calibri" w:eastAsia="Calibri" w:hAnsi="Calibri" w:cs="Calibri"/>
          <w:b/>
          <w:bCs/>
        </w:rPr>
        <w:t>Ancho de banda:</w:t>
      </w:r>
    </w:p>
    <w:p w14:paraId="6D58DEE0" w14:textId="398D3778" w:rsidR="3A317227" w:rsidRPr="00B8257D" w:rsidRDefault="3A317227" w:rsidP="3A317227">
      <w:pPr>
        <w:rPr>
          <w:rFonts w:ascii="Cambria Math" w:eastAsia="Cambria Math" w:hAnsi="Cambria Math" w:cs="Cambria Math"/>
          <w:b/>
          <w:bCs/>
          <w:i/>
          <w:iCs/>
          <w:lang w:val=""/>
        </w:rPr>
      </w:pPr>
      <w:r w:rsidRPr="00B8257D">
        <w:rPr>
          <w:rFonts w:ascii="Cambria Math" w:eastAsia="Cambria Math" w:hAnsi="Cambria Math" w:cs="Cambria Math"/>
          <w:b/>
          <w:bCs/>
          <w:i/>
          <w:iCs/>
          <w:lang w:val="es-CO"/>
        </w:rPr>
        <w:t>BW=5.99 kHz</w:t>
      </w:r>
    </w:p>
    <w:p w14:paraId="6DB94FFB" w14:textId="7D652C33" w:rsidR="5806B50B" w:rsidRDefault="5806B50B"/>
    <w:p w14:paraId="2A5BA079" w14:textId="77777777" w:rsidR="00C377A1" w:rsidRPr="00C377A1" w:rsidRDefault="00C377A1" w:rsidP="00C377A1">
      <w:r w:rsidRPr="00C377A1">
        <w:t>Conecte una antena apropiada a la entrada del analizador de espectros y observe el espectro de una señal FM (las estaciones FM se sitúan entre los 88 MHz y 108 MHz). Mida su ancho de banda y relación señal a ruido.</w:t>
      </w:r>
    </w:p>
    <w:p w14:paraId="18281DE6" w14:textId="2BABF28D" w:rsidR="00C377A1" w:rsidRPr="00C377A1" w:rsidRDefault="00C377A1" w:rsidP="00C377A1">
      <w:r w:rsidRPr="00C377A1">
        <w:t>Determinar la máxima potencia de transmisión.</w:t>
      </w:r>
    </w:p>
    <w:p w14:paraId="0263F5A5" w14:textId="1A8C7138" w:rsidR="00306AFF" w:rsidRDefault="00306AFF"/>
    <w:p w14:paraId="0D617991" w14:textId="1F66071C" w:rsidR="00306AFF" w:rsidRDefault="00C17FF4">
      <w:r>
        <w:rPr>
          <w:noProof/>
        </w:rPr>
        <w:drawing>
          <wp:inline distT="0" distB="0" distL="0" distR="0" wp14:anchorId="72D4D3D2" wp14:editId="65297982">
            <wp:extent cx="6386830" cy="3811065"/>
            <wp:effectExtent l="0" t="0" r="0" b="0"/>
            <wp:docPr id="1453084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430" t="14266" r="-3" b="13668"/>
                    <a:stretch/>
                  </pic:blipFill>
                  <pic:spPr bwMode="auto">
                    <a:xfrm>
                      <a:off x="0" y="0"/>
                      <a:ext cx="6387499" cy="3811464"/>
                    </a:xfrm>
                    <a:prstGeom prst="rect">
                      <a:avLst/>
                    </a:prstGeom>
                    <a:noFill/>
                    <a:ln>
                      <a:noFill/>
                    </a:ln>
                    <a:extLst>
                      <a:ext uri="{53640926-AAD7-44D8-BBD7-CCE9431645EC}">
                        <a14:shadowObscured xmlns:a14="http://schemas.microsoft.com/office/drawing/2010/main"/>
                      </a:ext>
                    </a:extLst>
                  </pic:spPr>
                </pic:pic>
              </a:graphicData>
            </a:graphic>
          </wp:inline>
        </w:drawing>
      </w:r>
    </w:p>
    <w:p w14:paraId="34538452" w14:textId="07743FA1" w:rsidR="00306AFF" w:rsidRDefault="00C17FF4" w:rsidP="02694C95">
      <w:pPr>
        <w:pStyle w:val="ListParagraph"/>
        <w:numPr>
          <w:ilvl w:val="0"/>
          <w:numId w:val="17"/>
        </w:numPr>
        <w:spacing w:after="0" w:line="257" w:lineRule="auto"/>
        <w:rPr>
          <w:rFonts w:ascii="Calibri" w:eastAsia="Calibri" w:hAnsi="Calibri" w:cs="Calibri"/>
        </w:rPr>
      </w:pPr>
      <w:r>
        <w:rPr>
          <w:rFonts w:ascii="Calibri" w:eastAsia="Calibri" w:hAnsi="Calibri" w:cs="Calibri"/>
        </w:rPr>
        <w:t>C</w:t>
      </w:r>
      <w:r w:rsidR="02694C95" w:rsidRPr="02694C95">
        <w:rPr>
          <w:rFonts w:ascii="Calibri" w:eastAsia="Calibri" w:hAnsi="Calibri" w:cs="Calibri"/>
        </w:rPr>
        <w:t xml:space="preserve">on ayuda de los </w:t>
      </w:r>
      <w:proofErr w:type="spellStart"/>
      <w:r w:rsidR="02694C95" w:rsidRPr="02694C95">
        <w:rPr>
          <w:rFonts w:ascii="Calibri" w:eastAsia="Calibri" w:hAnsi="Calibri" w:cs="Calibri"/>
        </w:rPr>
        <w:t>marker</w:t>
      </w:r>
      <w:r>
        <w:rPr>
          <w:rFonts w:ascii="Calibri" w:eastAsia="Calibri" w:hAnsi="Calibri" w:cs="Calibri"/>
        </w:rPr>
        <w:t>s</w:t>
      </w:r>
      <w:proofErr w:type="spellEnd"/>
      <w:r w:rsidR="02694C95" w:rsidRPr="02694C95">
        <w:rPr>
          <w:rFonts w:ascii="Calibri" w:eastAsia="Calibri" w:hAnsi="Calibri" w:cs="Calibri"/>
        </w:rPr>
        <w:t xml:space="preserve"> que nos proporciona el analizador de espectros obtuvimos el ancho de banda y la potencia máxima transmitida:</w:t>
      </w:r>
    </w:p>
    <w:p w14:paraId="79758003" w14:textId="351549AC" w:rsidR="00306AFF" w:rsidRDefault="02694C95" w:rsidP="02694C95">
      <w:pPr>
        <w:spacing w:line="257" w:lineRule="auto"/>
        <w:ind w:left="720"/>
      </w:pPr>
      <w:r w:rsidRPr="02694C95">
        <w:rPr>
          <w:rFonts w:ascii="Calibri" w:eastAsia="Calibri" w:hAnsi="Calibri" w:cs="Calibri"/>
          <w:b/>
          <w:bCs/>
        </w:rPr>
        <w:t>Ancho de banda:</w:t>
      </w:r>
      <w:r w:rsidRPr="02694C95">
        <w:rPr>
          <w:rFonts w:ascii="Calibri" w:eastAsia="Calibri" w:hAnsi="Calibri" w:cs="Calibri"/>
        </w:rPr>
        <w:t xml:space="preserve"> 199.662 kHz (~200 kHz)</w:t>
      </w:r>
    </w:p>
    <w:p w14:paraId="4F167E2E" w14:textId="304BC740" w:rsidR="00306AFF" w:rsidRDefault="02694C95" w:rsidP="02694C95">
      <w:pPr>
        <w:spacing w:line="257" w:lineRule="auto"/>
        <w:ind w:left="720"/>
      </w:pPr>
      <w:r w:rsidRPr="02694C95">
        <w:rPr>
          <w:rFonts w:ascii="Calibri" w:eastAsia="Calibri" w:hAnsi="Calibri" w:cs="Calibri"/>
          <w:b/>
          <w:bCs/>
        </w:rPr>
        <w:t>SNR</w:t>
      </w:r>
      <w:r w:rsidRPr="02694C95">
        <w:rPr>
          <w:rFonts w:ascii="Calibri" w:eastAsia="Calibri" w:hAnsi="Calibri" w:cs="Calibri"/>
        </w:rPr>
        <w:t xml:space="preserve"> = </w:t>
      </w:r>
      <w:proofErr w:type="spellStart"/>
      <w:r w:rsidRPr="02694C95">
        <w:rPr>
          <w:rFonts w:ascii="Calibri" w:eastAsia="Calibri" w:hAnsi="Calibri" w:cs="Calibri"/>
        </w:rPr>
        <w:t>Pseñal</w:t>
      </w:r>
      <w:proofErr w:type="spellEnd"/>
      <w:r w:rsidRPr="02694C95">
        <w:rPr>
          <w:rFonts w:ascii="Calibri" w:eastAsia="Calibri" w:hAnsi="Calibri" w:cs="Calibri"/>
        </w:rPr>
        <w:t xml:space="preserve"> – </w:t>
      </w:r>
      <w:proofErr w:type="spellStart"/>
      <w:r w:rsidRPr="02694C95">
        <w:rPr>
          <w:rFonts w:ascii="Calibri" w:eastAsia="Calibri" w:hAnsi="Calibri" w:cs="Calibri"/>
        </w:rPr>
        <w:t>Pruido</w:t>
      </w:r>
      <w:proofErr w:type="spellEnd"/>
      <w:r w:rsidRPr="02694C95">
        <w:rPr>
          <w:rFonts w:ascii="Calibri" w:eastAsia="Calibri" w:hAnsi="Calibri" w:cs="Calibri"/>
        </w:rPr>
        <w:t xml:space="preserve"> = (−76.50 dBm) − (−111.26 dBm) = 34.76 dB</w:t>
      </w:r>
    </w:p>
    <w:p w14:paraId="150F4D55" w14:textId="7F461EB0" w:rsidR="00306AFF" w:rsidRDefault="02694C95" w:rsidP="02694C95">
      <w:pPr>
        <w:spacing w:line="257" w:lineRule="auto"/>
        <w:ind w:left="720"/>
        <w:rPr>
          <w:rFonts w:ascii="Calibri" w:eastAsia="Calibri" w:hAnsi="Calibri" w:cs="Calibri"/>
        </w:rPr>
      </w:pPr>
      <w:r w:rsidRPr="02694C95">
        <w:rPr>
          <w:rFonts w:ascii="Calibri" w:eastAsia="Calibri" w:hAnsi="Calibri" w:cs="Calibri"/>
          <w:b/>
          <w:bCs/>
        </w:rPr>
        <w:t>Máxima potencia de la señal FM medida:</w:t>
      </w:r>
      <w:r w:rsidRPr="02694C95">
        <w:rPr>
          <w:rFonts w:ascii="Calibri" w:eastAsia="Calibri" w:hAnsi="Calibri" w:cs="Calibri"/>
        </w:rPr>
        <w:t xml:space="preserve"> </w:t>
      </w:r>
      <w:r w:rsidRPr="02694C95">
        <w:rPr>
          <w:rFonts w:ascii="Calibri" w:eastAsia="Calibri" w:hAnsi="Calibri" w:cs="Calibri"/>
          <w:b/>
          <w:bCs/>
        </w:rPr>
        <w:t>-76.50 dBm</w:t>
      </w:r>
      <w:r w:rsidRPr="02694C95">
        <w:rPr>
          <w:rFonts w:ascii="Calibri" w:eastAsia="Calibri" w:hAnsi="Calibri" w:cs="Calibri"/>
        </w:rPr>
        <w:t xml:space="preserve"> (del </w:t>
      </w:r>
      <w:proofErr w:type="spellStart"/>
      <w:r w:rsidRPr="02694C95">
        <w:rPr>
          <w:rFonts w:ascii="Calibri" w:eastAsia="Calibri" w:hAnsi="Calibri" w:cs="Calibri"/>
        </w:rPr>
        <w:t>marker</w:t>
      </w:r>
      <w:proofErr w:type="spellEnd"/>
      <w:r w:rsidRPr="02694C95">
        <w:rPr>
          <w:rFonts w:ascii="Calibri" w:eastAsia="Calibri" w:hAnsi="Calibri" w:cs="Calibri"/>
        </w:rPr>
        <w:t xml:space="preserve"> 2)</w:t>
      </w:r>
    </w:p>
    <w:p w14:paraId="7F0E0DD4" w14:textId="77777777" w:rsidR="006E53C7" w:rsidRPr="00A8718D" w:rsidRDefault="006E53C7" w:rsidP="006E53C7">
      <w:pPr>
        <w:numPr>
          <w:ilvl w:val="0"/>
          <w:numId w:val="12"/>
        </w:numPr>
      </w:pPr>
      <w:r w:rsidRPr="00A8718D">
        <w:rPr>
          <w:b/>
          <w:bCs/>
        </w:rPr>
        <w:t>Medición con el Osciloscopio</w:t>
      </w:r>
      <w:r w:rsidRPr="00A8718D">
        <w:t>:</w:t>
      </w:r>
    </w:p>
    <w:p w14:paraId="593584F6" w14:textId="77777777" w:rsidR="006E53C7" w:rsidRPr="00A8718D" w:rsidRDefault="006E53C7" w:rsidP="006E53C7">
      <w:pPr>
        <w:numPr>
          <w:ilvl w:val="1"/>
          <w:numId w:val="12"/>
        </w:numPr>
      </w:pPr>
      <w:r w:rsidRPr="00A8718D">
        <w:t>Analice y valide los resultados en el dominio del tiempo si se modifica:</w:t>
      </w:r>
    </w:p>
    <w:p w14:paraId="753AB073" w14:textId="77777777" w:rsidR="006E53C7" w:rsidRPr="00A8718D" w:rsidRDefault="006E53C7" w:rsidP="006E53C7">
      <w:pPr>
        <w:numPr>
          <w:ilvl w:val="2"/>
          <w:numId w:val="12"/>
        </w:numPr>
      </w:pPr>
      <w:r w:rsidRPr="00A8718D">
        <w:t>el tipo de dato de la fuente (compleja o flotante)</w:t>
      </w:r>
    </w:p>
    <w:p w14:paraId="679018DF" w14:textId="77777777" w:rsidR="006E53C7" w:rsidRPr="00A8718D" w:rsidRDefault="006E53C7" w:rsidP="006E53C7">
      <w:pPr>
        <w:numPr>
          <w:ilvl w:val="2"/>
          <w:numId w:val="12"/>
        </w:numPr>
      </w:pPr>
      <w:r w:rsidRPr="00A8718D">
        <w:t>la forma de onda</w:t>
      </w:r>
    </w:p>
    <w:p w14:paraId="1E170ED6" w14:textId="77777777" w:rsidR="006E53C7" w:rsidRPr="00A8718D" w:rsidRDefault="006E53C7" w:rsidP="006E53C7">
      <w:pPr>
        <w:numPr>
          <w:ilvl w:val="2"/>
          <w:numId w:val="12"/>
        </w:numPr>
      </w:pPr>
      <w:r w:rsidRPr="00A8718D">
        <w:t>la frecuencia y fase de la señal</w:t>
      </w:r>
    </w:p>
    <w:p w14:paraId="75A0E9D3" w14:textId="77777777" w:rsidR="006E53C7" w:rsidRPr="00A8718D" w:rsidRDefault="006E53C7" w:rsidP="006E53C7">
      <w:pPr>
        <w:numPr>
          <w:ilvl w:val="2"/>
          <w:numId w:val="12"/>
        </w:numPr>
      </w:pPr>
      <w:r w:rsidRPr="00A8718D">
        <w:t>la amplitud de la señal generada.</w:t>
      </w:r>
    </w:p>
    <w:p w14:paraId="39374BCC" w14:textId="77777777" w:rsidR="006E53C7" w:rsidRDefault="006E53C7" w:rsidP="006E53C7">
      <w:pPr>
        <w:numPr>
          <w:ilvl w:val="0"/>
          <w:numId w:val="13"/>
        </w:numPr>
      </w:pPr>
      <w:r w:rsidRPr="00A8718D">
        <w:lastRenderedPageBreak/>
        <w:t>Contraste estos resultados con los obtenidos con el analizador de espectros.</w:t>
      </w:r>
    </w:p>
    <w:p w14:paraId="1963AC99" w14:textId="77777777" w:rsidR="006E53C7" w:rsidRDefault="006E53C7" w:rsidP="006E53C7">
      <w:pPr>
        <w:ind w:left="720"/>
      </w:pPr>
    </w:p>
    <w:p w14:paraId="1FE13B1B" w14:textId="77777777" w:rsidR="006E53C7" w:rsidRDefault="006E53C7" w:rsidP="006E53C7">
      <w:pPr>
        <w:ind w:left="720"/>
      </w:pPr>
      <w:r>
        <w:t>Amplitud 1; offset 0:</w:t>
      </w:r>
    </w:p>
    <w:p w14:paraId="1EA54644" w14:textId="1C01D0E0" w:rsidR="006E53C7" w:rsidRDefault="006E53C7" w:rsidP="006E53C7">
      <w:pPr>
        <w:jc w:val="center"/>
      </w:pPr>
      <w:r>
        <w:br/>
      </w:r>
      <w:r>
        <w:t xml:space="preserve">Onda </w:t>
      </w:r>
      <w:r>
        <w:t xml:space="preserve">cuadrada a 6.4 </w:t>
      </w:r>
      <w:r>
        <w:t>kHz</w:t>
      </w:r>
    </w:p>
    <w:p w14:paraId="45854ECF" w14:textId="3B55EC5E" w:rsidR="006E53C7" w:rsidRDefault="006E53C7" w:rsidP="006E53C7">
      <w:pPr>
        <w:ind w:left="720"/>
        <w:jc w:val="center"/>
      </w:pPr>
      <w:r w:rsidRPr="004F14AE">
        <w:rPr>
          <w:noProof/>
        </w:rPr>
        <w:drawing>
          <wp:inline distT="0" distB="0" distL="0" distR="0" wp14:anchorId="7FDDA7C9" wp14:editId="757AB7A3">
            <wp:extent cx="3241964" cy="2290790"/>
            <wp:effectExtent l="0" t="0" r="0" b="0"/>
            <wp:docPr id="811943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3047" name=""/>
                    <pic:cNvPicPr/>
                  </pic:nvPicPr>
                  <pic:blipFill>
                    <a:blip r:embed="rId27"/>
                    <a:stretch>
                      <a:fillRect/>
                    </a:stretch>
                  </pic:blipFill>
                  <pic:spPr>
                    <a:xfrm>
                      <a:off x="0" y="0"/>
                      <a:ext cx="3257759" cy="2301951"/>
                    </a:xfrm>
                    <a:prstGeom prst="rect">
                      <a:avLst/>
                    </a:prstGeom>
                  </pic:spPr>
                </pic:pic>
              </a:graphicData>
            </a:graphic>
          </wp:inline>
        </w:drawing>
      </w:r>
      <w:r w:rsidRPr="004F14AE">
        <w:rPr>
          <w:noProof/>
        </w:rPr>
        <w:drawing>
          <wp:inline distT="0" distB="0" distL="0" distR="0" wp14:anchorId="7FE3DE86" wp14:editId="63DCB3B0">
            <wp:extent cx="2956956" cy="2303733"/>
            <wp:effectExtent l="0" t="0" r="0" b="1905"/>
            <wp:docPr id="649087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87957" name=""/>
                    <pic:cNvPicPr/>
                  </pic:nvPicPr>
                  <pic:blipFill>
                    <a:blip r:embed="rId28"/>
                    <a:stretch>
                      <a:fillRect/>
                    </a:stretch>
                  </pic:blipFill>
                  <pic:spPr>
                    <a:xfrm>
                      <a:off x="0" y="0"/>
                      <a:ext cx="2973732" cy="2316803"/>
                    </a:xfrm>
                    <a:prstGeom prst="rect">
                      <a:avLst/>
                    </a:prstGeom>
                  </pic:spPr>
                </pic:pic>
              </a:graphicData>
            </a:graphic>
          </wp:inline>
        </w:drawing>
      </w:r>
      <w:r>
        <w:br/>
      </w:r>
      <w:r>
        <w:t>O</w:t>
      </w:r>
      <w:r>
        <w:t xml:space="preserve">nda triangular a 6.4 </w:t>
      </w:r>
      <w:r>
        <w:t>kHz</w:t>
      </w:r>
    </w:p>
    <w:p w14:paraId="262D2634" w14:textId="33DD3A9F" w:rsidR="006E53C7" w:rsidRDefault="006E53C7" w:rsidP="006E53C7">
      <w:pPr>
        <w:ind w:left="720"/>
        <w:jc w:val="center"/>
      </w:pPr>
      <w:r w:rsidRPr="004F14AE">
        <w:rPr>
          <w:noProof/>
        </w:rPr>
        <w:drawing>
          <wp:inline distT="0" distB="0" distL="0" distR="0" wp14:anchorId="24E64E44" wp14:editId="32554CB0">
            <wp:extent cx="3229995" cy="2135752"/>
            <wp:effectExtent l="0" t="0" r="8890" b="0"/>
            <wp:docPr id="73961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0860" name=""/>
                    <pic:cNvPicPr/>
                  </pic:nvPicPr>
                  <pic:blipFill>
                    <a:blip r:embed="rId29"/>
                    <a:stretch>
                      <a:fillRect/>
                    </a:stretch>
                  </pic:blipFill>
                  <pic:spPr>
                    <a:xfrm>
                      <a:off x="0" y="0"/>
                      <a:ext cx="3247600" cy="2147393"/>
                    </a:xfrm>
                    <a:prstGeom prst="rect">
                      <a:avLst/>
                    </a:prstGeom>
                  </pic:spPr>
                </pic:pic>
              </a:graphicData>
            </a:graphic>
          </wp:inline>
        </w:drawing>
      </w:r>
      <w:r w:rsidRPr="004F14AE">
        <w:rPr>
          <w:noProof/>
        </w:rPr>
        <w:drawing>
          <wp:inline distT="0" distB="0" distL="0" distR="0" wp14:anchorId="0D6BC871" wp14:editId="7AF55BFB">
            <wp:extent cx="2992582" cy="2133600"/>
            <wp:effectExtent l="0" t="0" r="0" b="0"/>
            <wp:docPr id="378434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4903" name=""/>
                    <pic:cNvPicPr/>
                  </pic:nvPicPr>
                  <pic:blipFill>
                    <a:blip r:embed="rId30"/>
                    <a:stretch>
                      <a:fillRect/>
                    </a:stretch>
                  </pic:blipFill>
                  <pic:spPr>
                    <a:xfrm>
                      <a:off x="0" y="0"/>
                      <a:ext cx="3014801" cy="2149442"/>
                    </a:xfrm>
                    <a:prstGeom prst="rect">
                      <a:avLst/>
                    </a:prstGeom>
                  </pic:spPr>
                </pic:pic>
              </a:graphicData>
            </a:graphic>
          </wp:inline>
        </w:drawing>
      </w:r>
      <w:r>
        <w:br/>
      </w:r>
      <w:r>
        <w:t>O</w:t>
      </w:r>
      <w:r>
        <w:t>nda triangular a 9.5 kHz</w:t>
      </w:r>
    </w:p>
    <w:p w14:paraId="2D1F6BEA" w14:textId="77777777" w:rsidR="006E53C7" w:rsidRPr="00A8718D" w:rsidRDefault="006E53C7" w:rsidP="006E53C7">
      <w:pPr>
        <w:ind w:left="720"/>
        <w:jc w:val="center"/>
      </w:pPr>
      <w:r w:rsidRPr="00EC43A4">
        <w:rPr>
          <w:noProof/>
        </w:rPr>
        <w:drawing>
          <wp:inline distT="0" distB="0" distL="0" distR="0" wp14:anchorId="31D6B095" wp14:editId="14411C79">
            <wp:extent cx="3232536" cy="2089810"/>
            <wp:effectExtent l="0" t="0" r="6350" b="5715"/>
            <wp:docPr id="385159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59114" name=""/>
                    <pic:cNvPicPr/>
                  </pic:nvPicPr>
                  <pic:blipFill>
                    <a:blip r:embed="rId31"/>
                    <a:stretch>
                      <a:fillRect/>
                    </a:stretch>
                  </pic:blipFill>
                  <pic:spPr>
                    <a:xfrm>
                      <a:off x="0" y="0"/>
                      <a:ext cx="3251131" cy="2101832"/>
                    </a:xfrm>
                    <a:prstGeom prst="rect">
                      <a:avLst/>
                    </a:prstGeom>
                  </pic:spPr>
                </pic:pic>
              </a:graphicData>
            </a:graphic>
          </wp:inline>
        </w:drawing>
      </w:r>
      <w:r w:rsidRPr="00EC43A4">
        <w:rPr>
          <w:noProof/>
        </w:rPr>
        <w:drawing>
          <wp:inline distT="0" distB="0" distL="0" distR="0" wp14:anchorId="20EE075B" wp14:editId="669CE6C7">
            <wp:extent cx="2719450" cy="2097114"/>
            <wp:effectExtent l="0" t="0" r="5080" b="0"/>
            <wp:docPr id="180917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346" name=""/>
                    <pic:cNvPicPr/>
                  </pic:nvPicPr>
                  <pic:blipFill>
                    <a:blip r:embed="rId32"/>
                    <a:stretch>
                      <a:fillRect/>
                    </a:stretch>
                  </pic:blipFill>
                  <pic:spPr>
                    <a:xfrm>
                      <a:off x="0" y="0"/>
                      <a:ext cx="2736001" cy="2109877"/>
                    </a:xfrm>
                    <a:prstGeom prst="rect">
                      <a:avLst/>
                    </a:prstGeom>
                  </pic:spPr>
                </pic:pic>
              </a:graphicData>
            </a:graphic>
          </wp:inline>
        </w:drawing>
      </w:r>
    </w:p>
    <w:p w14:paraId="297BAD60" w14:textId="77777777" w:rsidR="006E53C7" w:rsidRPr="00A8718D" w:rsidRDefault="006E53C7" w:rsidP="006E53C7">
      <w:pPr>
        <w:numPr>
          <w:ilvl w:val="0"/>
          <w:numId w:val="14"/>
        </w:numPr>
      </w:pPr>
      <w:r w:rsidRPr="00A8718D">
        <w:rPr>
          <w:b/>
          <w:bCs/>
        </w:rPr>
        <w:t>Cálculo de la Relación Señal a Ruido (SNR)</w:t>
      </w:r>
      <w:r w:rsidRPr="00A8718D">
        <w:t>:</w:t>
      </w:r>
    </w:p>
    <w:p w14:paraId="08B70CA7" w14:textId="77777777" w:rsidR="006E53C7" w:rsidRPr="00A8718D" w:rsidRDefault="006E53C7" w:rsidP="006E53C7">
      <w:pPr>
        <w:numPr>
          <w:ilvl w:val="1"/>
          <w:numId w:val="14"/>
        </w:numPr>
      </w:pPr>
      <w:r w:rsidRPr="00A8718D">
        <w:t>Usar las mediciones de potencia y piso de ruido para calcular la SNR de algunas de las señales generadas.</w:t>
      </w:r>
    </w:p>
    <w:p w14:paraId="716D0ECC" w14:textId="77777777" w:rsidR="006E53C7" w:rsidRPr="00A8718D" w:rsidRDefault="006E53C7" w:rsidP="006E53C7">
      <w:pPr>
        <w:numPr>
          <w:ilvl w:val="1"/>
          <w:numId w:val="14"/>
        </w:numPr>
      </w:pPr>
      <w:r w:rsidRPr="00A8718D">
        <w:t>Anotar el valor de la SNR en dB.</w:t>
      </w:r>
    </w:p>
    <w:p w14:paraId="36EB2032" w14:textId="77777777" w:rsidR="004077FE" w:rsidRPr="00C377A1" w:rsidRDefault="004077FE" w:rsidP="00C377A1"/>
    <w:p w14:paraId="5A1871FE" w14:textId="77777777" w:rsidR="00C377A1" w:rsidRPr="004077FE" w:rsidRDefault="00C377A1" w:rsidP="00C377A1">
      <w:pPr>
        <w:rPr>
          <w:b/>
          <w:bCs/>
        </w:rPr>
      </w:pPr>
      <w:r w:rsidRPr="004077FE">
        <w:rPr>
          <w:b/>
          <w:bCs/>
        </w:rPr>
        <w:t>Actividad 4: Análisis de Resultados y Conclusiones</w:t>
      </w:r>
    </w:p>
    <w:p w14:paraId="76D9F769" w14:textId="77777777" w:rsidR="00C377A1" w:rsidRPr="00EC0F42" w:rsidRDefault="00C377A1" w:rsidP="00C377A1">
      <w:pPr>
        <w:rPr>
          <w:b/>
          <w:bCs/>
        </w:rPr>
      </w:pPr>
      <w:r w:rsidRPr="00EC0F42">
        <w:rPr>
          <w:b/>
          <w:bCs/>
        </w:rPr>
        <w:t>Objetivo</w:t>
      </w:r>
    </w:p>
    <w:p w14:paraId="22F564B1" w14:textId="77777777" w:rsidR="00C377A1" w:rsidRPr="00C377A1" w:rsidRDefault="00C377A1" w:rsidP="00C377A1">
      <w:r w:rsidRPr="00C377A1">
        <w:t>Analizar los resultados obtenidos y sacar conclusiones sobre el comportamiento de las señales en diferentes condiciones para elaborar el informe.</w:t>
      </w:r>
    </w:p>
    <w:tbl>
      <w:tblPr>
        <w:tblStyle w:val="TableGrid"/>
        <w:tblW w:w="0" w:type="auto"/>
        <w:tblLook w:val="04A0" w:firstRow="1" w:lastRow="0" w:firstColumn="1" w:lastColumn="0" w:noHBand="0" w:noVBand="1"/>
      </w:tblPr>
      <w:tblGrid>
        <w:gridCol w:w="11096"/>
      </w:tblGrid>
      <w:tr w:rsidR="00EC0F42" w14:paraId="5E085D1B" w14:textId="77777777" w:rsidTr="00EC0F42">
        <w:tc>
          <w:tcPr>
            <w:tcW w:w="11096" w:type="dxa"/>
          </w:tcPr>
          <w:p w14:paraId="2631C2BC" w14:textId="7EF8D16B" w:rsidR="00EC0F42" w:rsidRPr="00EC0F42" w:rsidRDefault="00EC0F42" w:rsidP="00EC0F42">
            <w:pPr>
              <w:spacing w:after="160" w:line="259" w:lineRule="auto"/>
              <w:jc w:val="center"/>
              <w:rPr>
                <w:lang w:val="es-CO"/>
              </w:rPr>
            </w:pPr>
            <w:r w:rsidRPr="00EC0F42">
              <w:rPr>
                <w:b/>
                <w:bCs/>
                <w:lang w:val="es-CO"/>
              </w:rPr>
              <w:t>Comparación de Resultados</w:t>
            </w:r>
          </w:p>
        </w:tc>
      </w:tr>
      <w:tr w:rsidR="00EC0F42" w14:paraId="58A19F81" w14:textId="77777777" w:rsidTr="00EC0F42">
        <w:tc>
          <w:tcPr>
            <w:tcW w:w="11096" w:type="dxa"/>
          </w:tcPr>
          <w:p w14:paraId="07A562BC" w14:textId="77777777" w:rsidR="00EC0F42" w:rsidRDefault="00EC0F42" w:rsidP="00EC0F42">
            <w:r>
              <w:t>Los resultados obtenidos en las simulaciones y las transmisiones reales muestran diferencias significativas debido a la presencia de ruido y las limitaciones de los equipos de medición. En la simulación, las señales se generan en un entorno ideal sin interferencias externas, lo que permite observar formas de onda limpias y espectros bien definidos. Sin embargo, en las mediciones reales con el USRP 2920, se observa una degradación de la señal debido a la presencia de ruido, interferencias electromagnéticas y limitaciones en la ganancia y sensibilidad de los dispositivos.</w:t>
            </w:r>
          </w:p>
          <w:p w14:paraId="4F993DBD" w14:textId="77777777" w:rsidR="00EC0F42" w:rsidRDefault="00EC0F42" w:rsidP="00EC0F42"/>
          <w:p w14:paraId="01E8BCDA" w14:textId="5C7D9349" w:rsidR="00EC0F42" w:rsidRDefault="00EC0F42" w:rsidP="00EC0F42">
            <w:r>
              <w:t xml:space="preserve">En cuanto a las diferencias entre las mediciones realizadas con el osciloscopio y el analizador de espectros, se destaca que el osciloscopio permite visualizar la señal en el dominio del tiempo, facilitando el análisis de amplitud, fase </w:t>
            </w:r>
            <w:r>
              <w:t xml:space="preserve">(solo si se tiene una señal de referencia) </w:t>
            </w:r>
            <w:r>
              <w:t>y forma de onda. En cambio, el analizador de espectros proporciona información detallada sobre el contenido frecuencial de la señal, permitiendo la medición de parámetros clave como el ancho de banda, la potencia espectral y la relación señal a ruido (SNR)</w:t>
            </w:r>
            <w:r>
              <w:t>, información que valida el concepto de series de Fourier y exponencial compleja</w:t>
            </w:r>
            <w:r>
              <w:t>.</w:t>
            </w:r>
          </w:p>
        </w:tc>
      </w:tr>
      <w:tr w:rsidR="00EC0F42" w14:paraId="4B1CFF37" w14:textId="77777777" w:rsidTr="00EC0F42">
        <w:tc>
          <w:tcPr>
            <w:tcW w:w="11096" w:type="dxa"/>
          </w:tcPr>
          <w:p w14:paraId="1869D3C1" w14:textId="77777777" w:rsidR="00EC0F42" w:rsidRPr="00EC0F42" w:rsidRDefault="00EC0F42" w:rsidP="00EC0F42">
            <w:pPr>
              <w:spacing w:after="160" w:line="259" w:lineRule="auto"/>
              <w:jc w:val="center"/>
              <w:rPr>
                <w:lang w:val="es-CO"/>
              </w:rPr>
            </w:pPr>
            <w:r w:rsidRPr="00EC0F42">
              <w:rPr>
                <w:b/>
                <w:bCs/>
                <w:lang w:val="es-CO"/>
              </w:rPr>
              <w:t>Reflexión sobre la SNR</w:t>
            </w:r>
          </w:p>
          <w:p w14:paraId="4B710D6E" w14:textId="77777777" w:rsidR="00EC0F42" w:rsidRDefault="00EC0F42" w:rsidP="00C377A1"/>
        </w:tc>
      </w:tr>
      <w:tr w:rsidR="00EC0F42" w14:paraId="364F7B93" w14:textId="77777777" w:rsidTr="00EC0F42">
        <w:tc>
          <w:tcPr>
            <w:tcW w:w="11096" w:type="dxa"/>
          </w:tcPr>
          <w:p w14:paraId="430EF32E" w14:textId="77777777" w:rsidR="00EC0F42" w:rsidRDefault="00EC0F42" w:rsidP="00EC0F42">
            <w:r>
              <w:t>La relación señal a ruido (SNR) es un parámetro fundamental en las comunicaciones inalámbricas, ya que determina la calidad y fiabilidad de la transmisión de datos. Una SNR elevada indica que la señal es claramente distinguible del ruido, lo que permite una mejor decodificación y menor tasa de errores en la recepción de información.</w:t>
            </w:r>
          </w:p>
          <w:p w14:paraId="3277BB0C" w14:textId="2F93F90A" w:rsidR="00EC0F42" w:rsidRDefault="00EC0F42" w:rsidP="00EC0F42">
            <w:r>
              <w:t>El piso de ruido tiene un impacto directo en la capacidad de detectar señales débiles. Un piso de ruido elevado reduce la sensibilidad del sistema, dificultando la recepción de señales de baja potencia. En nuestras mediciones, se observó que la SNR variaba según el tipo de señal y el entorno de medición, con valores máximos de aproximadamente 62 dB en señales triangulares y mínimos de 34.76 dB en transmisiones FM, donde el ruido de fondo es más notable.</w:t>
            </w:r>
          </w:p>
        </w:tc>
      </w:tr>
      <w:tr w:rsidR="00EC0F42" w14:paraId="3972E250" w14:textId="77777777" w:rsidTr="00EC0F42">
        <w:tc>
          <w:tcPr>
            <w:tcW w:w="11096" w:type="dxa"/>
          </w:tcPr>
          <w:p w14:paraId="2244836E" w14:textId="183A4E4B" w:rsidR="00EC0F42" w:rsidRDefault="00EC0F42" w:rsidP="00EC0F42">
            <w:pPr>
              <w:spacing w:after="160" w:line="259" w:lineRule="auto"/>
              <w:jc w:val="center"/>
            </w:pPr>
            <w:r w:rsidRPr="00EC0F42">
              <w:rPr>
                <w:b/>
                <w:bCs/>
                <w:lang w:val="es-CO"/>
              </w:rPr>
              <w:t xml:space="preserve">Conclusiones </w:t>
            </w:r>
            <w:r>
              <w:rPr>
                <w:b/>
                <w:bCs/>
                <w:lang w:val="es-CO"/>
              </w:rPr>
              <w:t>F</w:t>
            </w:r>
            <w:r w:rsidRPr="00EC0F42">
              <w:rPr>
                <w:b/>
                <w:bCs/>
                <w:lang w:val="es-CO"/>
              </w:rPr>
              <w:t>inales</w:t>
            </w:r>
          </w:p>
        </w:tc>
      </w:tr>
      <w:tr w:rsidR="00EC0F42" w14:paraId="2954EA24" w14:textId="77777777" w:rsidTr="00EC0F42">
        <w:tc>
          <w:tcPr>
            <w:tcW w:w="11096" w:type="dxa"/>
          </w:tcPr>
          <w:p w14:paraId="639C1343" w14:textId="77777777" w:rsidR="00EC0F42" w:rsidRPr="00EC0F42" w:rsidRDefault="00EC0F42" w:rsidP="00EC0F42">
            <w:pPr>
              <w:spacing w:after="160" w:line="259" w:lineRule="auto"/>
              <w:rPr>
                <w:lang w:val="es-CO"/>
              </w:rPr>
            </w:pPr>
            <w:r w:rsidRPr="00EC0F42">
              <w:rPr>
                <w:lang w:val="es-CO"/>
              </w:rPr>
              <w:t>A partir de los resultados obtenidos, se concluye que la precisión de las mediciones depende en gran medida del equipo utilizado y de las condiciones del entorno. Las simulaciones permiten un análisis preliminar de las señales en condiciones ideales, pero las mediciones en tiempo real reflejan los desafíos prácticos que pueden afectar la transmisión y recepción de señales</w:t>
            </w:r>
            <w:r>
              <w:rPr>
                <w:lang w:val="es-CO"/>
              </w:rPr>
              <w:t>, así como los efectos del canal en la degradación de la señal</w:t>
            </w:r>
            <w:r w:rsidRPr="00EC0F42">
              <w:rPr>
                <w:lang w:val="es-CO"/>
              </w:rPr>
              <w:t>.</w:t>
            </w:r>
          </w:p>
          <w:p w14:paraId="759BDF1B" w14:textId="77777777" w:rsidR="00EC0F42" w:rsidRDefault="00EC0F42" w:rsidP="00EC0F42">
            <w:pPr>
              <w:rPr>
                <w:lang w:val="es-CO"/>
              </w:rPr>
            </w:pPr>
            <w:r w:rsidRPr="00EC0F42">
              <w:rPr>
                <w:lang w:val="es-CO"/>
              </w:rPr>
              <w:t>Las principales limitaciones de los equipos utilizados incluyen la sensibilidad del analizador de espectros y la resolución del osciloscopio, que pueden influir en la exactitud de las mediciones. Para mejorar la calidad de las mediciones, se podría considerar el uso de preamplificadores para reducir el impacto del piso de ruido</w:t>
            </w:r>
            <w:r>
              <w:rPr>
                <w:lang w:val="es-CO"/>
              </w:rPr>
              <w:t xml:space="preserve">, calculados en base a las especificaciones técnicas de los </w:t>
            </w:r>
            <w:proofErr w:type="spellStart"/>
            <w:r>
              <w:rPr>
                <w:lang w:val="es-CO"/>
              </w:rPr>
              <w:t>datasheets</w:t>
            </w:r>
            <w:proofErr w:type="spellEnd"/>
            <w:r>
              <w:rPr>
                <w:lang w:val="es-CO"/>
              </w:rPr>
              <w:t xml:space="preserve"> de los equipos, otra forma de mejorar las mediciones sería</w:t>
            </w:r>
            <w:r w:rsidRPr="00EC0F42">
              <w:rPr>
                <w:lang w:val="es-CO"/>
              </w:rPr>
              <w:t xml:space="preserve"> optimizar la calibración de los dispositivos de medición. Además, realizar pruebas en entornos controlados con menor interferencia ayudaría a obtener mediciones más precisas y representativas de las condiciones reales de operación.</w:t>
            </w:r>
          </w:p>
          <w:p w14:paraId="0760D841" w14:textId="44A410E8" w:rsidR="00EC0F42" w:rsidRPr="00EC0F42" w:rsidRDefault="00EC0F42" w:rsidP="00EC0F42">
            <w:pPr>
              <w:spacing w:after="160" w:line="259" w:lineRule="auto"/>
              <w:rPr>
                <w:lang w:val="es-CO"/>
              </w:rPr>
            </w:pPr>
            <w:r>
              <w:rPr>
                <w:lang w:val="es-CO"/>
              </w:rPr>
              <w:t>A nivel de instrumentación se puede optimizar los rangos de frecuencia central y rango de espectro analizado con el fin de enfocarse en las componentes de mayor potencia que suelen ser las más significativas a la hora de analizar el espectro en frecuencia de una señal, la interpretación de los conceptos teóricos como exponencial compleja y series de Fourier se hacen vitales para validar lo que se está visualizando en el analizador de espectros.</w:t>
            </w:r>
          </w:p>
        </w:tc>
      </w:tr>
    </w:tbl>
    <w:p w14:paraId="3B24A35B" w14:textId="77777777" w:rsidR="00C377A1" w:rsidRPr="00C377A1" w:rsidRDefault="00C377A1" w:rsidP="00C377A1"/>
    <w:p w14:paraId="0149EAD3" w14:textId="77777777" w:rsidR="00EC0F42" w:rsidRPr="00EC0F42" w:rsidRDefault="00EC0F42" w:rsidP="00A8718D">
      <w:pPr>
        <w:rPr>
          <w:lang w:val="es-CO"/>
        </w:rPr>
      </w:pPr>
    </w:p>
    <w:sectPr w:rsidR="00EC0F42" w:rsidRPr="00EC0F42" w:rsidSect="00A8718D">
      <w:pgSz w:w="12240" w:h="15840" w:code="1"/>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7FD3"/>
    <w:multiLevelType w:val="hybridMultilevel"/>
    <w:tmpl w:val="FE0CA42A"/>
    <w:lvl w:ilvl="0" w:tplc="8022FCBE">
      <w:start w:val="1"/>
      <w:numFmt w:val="bullet"/>
      <w:lvlText w:val=""/>
      <w:lvlJc w:val="left"/>
      <w:pPr>
        <w:ind w:left="720" w:hanging="360"/>
      </w:pPr>
      <w:rPr>
        <w:rFonts w:ascii="Symbol" w:hAnsi="Symbol" w:hint="default"/>
      </w:rPr>
    </w:lvl>
    <w:lvl w:ilvl="1" w:tplc="A606CED6">
      <w:start w:val="1"/>
      <w:numFmt w:val="bullet"/>
      <w:lvlText w:val="o"/>
      <w:lvlJc w:val="left"/>
      <w:pPr>
        <w:ind w:left="1440" w:hanging="360"/>
      </w:pPr>
      <w:rPr>
        <w:rFonts w:ascii="Courier New" w:hAnsi="Courier New" w:hint="default"/>
      </w:rPr>
    </w:lvl>
    <w:lvl w:ilvl="2" w:tplc="821E545E">
      <w:start w:val="1"/>
      <w:numFmt w:val="bullet"/>
      <w:lvlText w:val=""/>
      <w:lvlJc w:val="left"/>
      <w:pPr>
        <w:ind w:left="2160" w:hanging="360"/>
      </w:pPr>
      <w:rPr>
        <w:rFonts w:ascii="Wingdings" w:hAnsi="Wingdings" w:hint="default"/>
      </w:rPr>
    </w:lvl>
    <w:lvl w:ilvl="3" w:tplc="21622F4C">
      <w:start w:val="1"/>
      <w:numFmt w:val="bullet"/>
      <w:lvlText w:val=""/>
      <w:lvlJc w:val="left"/>
      <w:pPr>
        <w:ind w:left="2880" w:hanging="360"/>
      </w:pPr>
      <w:rPr>
        <w:rFonts w:ascii="Symbol" w:hAnsi="Symbol" w:hint="default"/>
      </w:rPr>
    </w:lvl>
    <w:lvl w:ilvl="4" w:tplc="FD8477D0">
      <w:start w:val="1"/>
      <w:numFmt w:val="bullet"/>
      <w:lvlText w:val="o"/>
      <w:lvlJc w:val="left"/>
      <w:pPr>
        <w:ind w:left="3600" w:hanging="360"/>
      </w:pPr>
      <w:rPr>
        <w:rFonts w:ascii="Courier New" w:hAnsi="Courier New" w:hint="default"/>
      </w:rPr>
    </w:lvl>
    <w:lvl w:ilvl="5" w:tplc="D71AC308">
      <w:start w:val="1"/>
      <w:numFmt w:val="bullet"/>
      <w:lvlText w:val=""/>
      <w:lvlJc w:val="left"/>
      <w:pPr>
        <w:ind w:left="4320" w:hanging="360"/>
      </w:pPr>
      <w:rPr>
        <w:rFonts w:ascii="Wingdings" w:hAnsi="Wingdings" w:hint="default"/>
      </w:rPr>
    </w:lvl>
    <w:lvl w:ilvl="6" w:tplc="8D4E5170">
      <w:start w:val="1"/>
      <w:numFmt w:val="bullet"/>
      <w:lvlText w:val=""/>
      <w:lvlJc w:val="left"/>
      <w:pPr>
        <w:ind w:left="5040" w:hanging="360"/>
      </w:pPr>
      <w:rPr>
        <w:rFonts w:ascii="Symbol" w:hAnsi="Symbol" w:hint="default"/>
      </w:rPr>
    </w:lvl>
    <w:lvl w:ilvl="7" w:tplc="B7C242D6">
      <w:start w:val="1"/>
      <w:numFmt w:val="bullet"/>
      <w:lvlText w:val="o"/>
      <w:lvlJc w:val="left"/>
      <w:pPr>
        <w:ind w:left="5760" w:hanging="360"/>
      </w:pPr>
      <w:rPr>
        <w:rFonts w:ascii="Courier New" w:hAnsi="Courier New" w:hint="default"/>
      </w:rPr>
    </w:lvl>
    <w:lvl w:ilvl="8" w:tplc="62304FFA">
      <w:start w:val="1"/>
      <w:numFmt w:val="bullet"/>
      <w:lvlText w:val=""/>
      <w:lvlJc w:val="left"/>
      <w:pPr>
        <w:ind w:left="6480" w:hanging="360"/>
      </w:pPr>
      <w:rPr>
        <w:rFonts w:ascii="Wingdings" w:hAnsi="Wingdings" w:hint="default"/>
      </w:rPr>
    </w:lvl>
  </w:abstractNum>
  <w:abstractNum w:abstractNumId="1" w15:restartNumberingAfterBreak="0">
    <w:nsid w:val="03AC0CDC"/>
    <w:multiLevelType w:val="multilevel"/>
    <w:tmpl w:val="2D04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057B2"/>
    <w:multiLevelType w:val="multilevel"/>
    <w:tmpl w:val="3E9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76DF1"/>
    <w:multiLevelType w:val="multilevel"/>
    <w:tmpl w:val="FFA8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862929"/>
    <w:multiLevelType w:val="multilevel"/>
    <w:tmpl w:val="63E0226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BF6974"/>
    <w:multiLevelType w:val="hybridMultilevel"/>
    <w:tmpl w:val="F4FC308C"/>
    <w:lvl w:ilvl="0" w:tplc="D4E6328C">
      <w:start w:val="1"/>
      <w:numFmt w:val="bullet"/>
      <w:lvlText w:val=""/>
      <w:lvlJc w:val="left"/>
      <w:pPr>
        <w:ind w:left="720" w:hanging="360"/>
      </w:pPr>
      <w:rPr>
        <w:rFonts w:ascii="Symbol" w:hAnsi="Symbol" w:hint="default"/>
      </w:rPr>
    </w:lvl>
    <w:lvl w:ilvl="1" w:tplc="71B49CCE">
      <w:start w:val="1"/>
      <w:numFmt w:val="bullet"/>
      <w:lvlText w:val="o"/>
      <w:lvlJc w:val="left"/>
      <w:pPr>
        <w:ind w:left="1440" w:hanging="360"/>
      </w:pPr>
      <w:rPr>
        <w:rFonts w:ascii="Courier New" w:hAnsi="Courier New" w:hint="default"/>
      </w:rPr>
    </w:lvl>
    <w:lvl w:ilvl="2" w:tplc="0024C136">
      <w:start w:val="1"/>
      <w:numFmt w:val="bullet"/>
      <w:lvlText w:val=""/>
      <w:lvlJc w:val="left"/>
      <w:pPr>
        <w:ind w:left="2160" w:hanging="360"/>
      </w:pPr>
      <w:rPr>
        <w:rFonts w:ascii="Wingdings" w:hAnsi="Wingdings" w:hint="default"/>
      </w:rPr>
    </w:lvl>
    <w:lvl w:ilvl="3" w:tplc="B3FE95D0">
      <w:start w:val="1"/>
      <w:numFmt w:val="bullet"/>
      <w:lvlText w:val=""/>
      <w:lvlJc w:val="left"/>
      <w:pPr>
        <w:ind w:left="2880" w:hanging="360"/>
      </w:pPr>
      <w:rPr>
        <w:rFonts w:ascii="Symbol" w:hAnsi="Symbol" w:hint="default"/>
      </w:rPr>
    </w:lvl>
    <w:lvl w:ilvl="4" w:tplc="DCEA953A">
      <w:start w:val="1"/>
      <w:numFmt w:val="bullet"/>
      <w:lvlText w:val="o"/>
      <w:lvlJc w:val="left"/>
      <w:pPr>
        <w:ind w:left="3600" w:hanging="360"/>
      </w:pPr>
      <w:rPr>
        <w:rFonts w:ascii="Courier New" w:hAnsi="Courier New" w:hint="default"/>
      </w:rPr>
    </w:lvl>
    <w:lvl w:ilvl="5" w:tplc="51A487FC">
      <w:start w:val="1"/>
      <w:numFmt w:val="bullet"/>
      <w:lvlText w:val=""/>
      <w:lvlJc w:val="left"/>
      <w:pPr>
        <w:ind w:left="4320" w:hanging="360"/>
      </w:pPr>
      <w:rPr>
        <w:rFonts w:ascii="Wingdings" w:hAnsi="Wingdings" w:hint="default"/>
      </w:rPr>
    </w:lvl>
    <w:lvl w:ilvl="6" w:tplc="798C8016">
      <w:start w:val="1"/>
      <w:numFmt w:val="bullet"/>
      <w:lvlText w:val=""/>
      <w:lvlJc w:val="left"/>
      <w:pPr>
        <w:ind w:left="5040" w:hanging="360"/>
      </w:pPr>
      <w:rPr>
        <w:rFonts w:ascii="Symbol" w:hAnsi="Symbol" w:hint="default"/>
      </w:rPr>
    </w:lvl>
    <w:lvl w:ilvl="7" w:tplc="6354FABC">
      <w:start w:val="1"/>
      <w:numFmt w:val="bullet"/>
      <w:lvlText w:val="o"/>
      <w:lvlJc w:val="left"/>
      <w:pPr>
        <w:ind w:left="5760" w:hanging="360"/>
      </w:pPr>
      <w:rPr>
        <w:rFonts w:ascii="Courier New" w:hAnsi="Courier New" w:hint="default"/>
      </w:rPr>
    </w:lvl>
    <w:lvl w:ilvl="8" w:tplc="8B7C8DCC">
      <w:start w:val="1"/>
      <w:numFmt w:val="bullet"/>
      <w:lvlText w:val=""/>
      <w:lvlJc w:val="left"/>
      <w:pPr>
        <w:ind w:left="6480" w:hanging="360"/>
      </w:pPr>
      <w:rPr>
        <w:rFonts w:ascii="Wingdings" w:hAnsi="Wingdings" w:hint="default"/>
      </w:rPr>
    </w:lvl>
  </w:abstractNum>
  <w:abstractNum w:abstractNumId="6" w15:restartNumberingAfterBreak="0">
    <w:nsid w:val="2F3A7CBF"/>
    <w:multiLevelType w:val="multilevel"/>
    <w:tmpl w:val="13FC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760EA7"/>
    <w:multiLevelType w:val="multilevel"/>
    <w:tmpl w:val="8022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42B15"/>
    <w:multiLevelType w:val="multilevel"/>
    <w:tmpl w:val="EAA6A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9D7F79"/>
    <w:multiLevelType w:val="multilevel"/>
    <w:tmpl w:val="50AA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C4732E"/>
    <w:multiLevelType w:val="multilevel"/>
    <w:tmpl w:val="09D225C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301C0A"/>
    <w:multiLevelType w:val="multilevel"/>
    <w:tmpl w:val="BC60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94835"/>
    <w:multiLevelType w:val="multilevel"/>
    <w:tmpl w:val="A936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01452B"/>
    <w:multiLevelType w:val="hybridMultilevel"/>
    <w:tmpl w:val="F250A6FE"/>
    <w:lvl w:ilvl="0" w:tplc="0B226500">
      <w:start w:val="1"/>
      <w:numFmt w:val="bullet"/>
      <w:lvlText w:val=""/>
      <w:lvlJc w:val="left"/>
      <w:pPr>
        <w:ind w:left="720" w:hanging="360"/>
      </w:pPr>
      <w:rPr>
        <w:rFonts w:ascii="Symbol" w:hAnsi="Symbol" w:hint="default"/>
      </w:rPr>
    </w:lvl>
    <w:lvl w:ilvl="1" w:tplc="1EFAAC50">
      <w:start w:val="1"/>
      <w:numFmt w:val="bullet"/>
      <w:lvlText w:val="o"/>
      <w:lvlJc w:val="left"/>
      <w:pPr>
        <w:ind w:left="1440" w:hanging="360"/>
      </w:pPr>
      <w:rPr>
        <w:rFonts w:ascii="Courier New" w:hAnsi="Courier New" w:hint="default"/>
      </w:rPr>
    </w:lvl>
    <w:lvl w:ilvl="2" w:tplc="F9D03C38">
      <w:start w:val="1"/>
      <w:numFmt w:val="bullet"/>
      <w:lvlText w:val=""/>
      <w:lvlJc w:val="left"/>
      <w:pPr>
        <w:ind w:left="2160" w:hanging="360"/>
      </w:pPr>
      <w:rPr>
        <w:rFonts w:ascii="Wingdings" w:hAnsi="Wingdings" w:hint="default"/>
      </w:rPr>
    </w:lvl>
    <w:lvl w:ilvl="3" w:tplc="886E7AC8">
      <w:start w:val="1"/>
      <w:numFmt w:val="bullet"/>
      <w:lvlText w:val=""/>
      <w:lvlJc w:val="left"/>
      <w:pPr>
        <w:ind w:left="2880" w:hanging="360"/>
      </w:pPr>
      <w:rPr>
        <w:rFonts w:ascii="Symbol" w:hAnsi="Symbol" w:hint="default"/>
      </w:rPr>
    </w:lvl>
    <w:lvl w:ilvl="4" w:tplc="C2887FAE">
      <w:start w:val="1"/>
      <w:numFmt w:val="bullet"/>
      <w:lvlText w:val="o"/>
      <w:lvlJc w:val="left"/>
      <w:pPr>
        <w:ind w:left="3600" w:hanging="360"/>
      </w:pPr>
      <w:rPr>
        <w:rFonts w:ascii="Courier New" w:hAnsi="Courier New" w:hint="default"/>
      </w:rPr>
    </w:lvl>
    <w:lvl w:ilvl="5" w:tplc="CAA82EF6">
      <w:start w:val="1"/>
      <w:numFmt w:val="bullet"/>
      <w:lvlText w:val=""/>
      <w:lvlJc w:val="left"/>
      <w:pPr>
        <w:ind w:left="4320" w:hanging="360"/>
      </w:pPr>
      <w:rPr>
        <w:rFonts w:ascii="Wingdings" w:hAnsi="Wingdings" w:hint="default"/>
      </w:rPr>
    </w:lvl>
    <w:lvl w:ilvl="6" w:tplc="1ED42CB0">
      <w:start w:val="1"/>
      <w:numFmt w:val="bullet"/>
      <w:lvlText w:val=""/>
      <w:lvlJc w:val="left"/>
      <w:pPr>
        <w:ind w:left="5040" w:hanging="360"/>
      </w:pPr>
      <w:rPr>
        <w:rFonts w:ascii="Symbol" w:hAnsi="Symbol" w:hint="default"/>
      </w:rPr>
    </w:lvl>
    <w:lvl w:ilvl="7" w:tplc="B3A204CA">
      <w:start w:val="1"/>
      <w:numFmt w:val="bullet"/>
      <w:lvlText w:val="o"/>
      <w:lvlJc w:val="left"/>
      <w:pPr>
        <w:ind w:left="5760" w:hanging="360"/>
      </w:pPr>
      <w:rPr>
        <w:rFonts w:ascii="Courier New" w:hAnsi="Courier New" w:hint="default"/>
      </w:rPr>
    </w:lvl>
    <w:lvl w:ilvl="8" w:tplc="10D645C8">
      <w:start w:val="1"/>
      <w:numFmt w:val="bullet"/>
      <w:lvlText w:val=""/>
      <w:lvlJc w:val="left"/>
      <w:pPr>
        <w:ind w:left="6480" w:hanging="360"/>
      </w:pPr>
      <w:rPr>
        <w:rFonts w:ascii="Wingdings" w:hAnsi="Wingdings" w:hint="default"/>
      </w:rPr>
    </w:lvl>
  </w:abstractNum>
  <w:abstractNum w:abstractNumId="14" w15:restartNumberingAfterBreak="0">
    <w:nsid w:val="70021788"/>
    <w:multiLevelType w:val="hybridMultilevel"/>
    <w:tmpl w:val="16DE9688"/>
    <w:lvl w:ilvl="0" w:tplc="78001360">
      <w:start w:val="1"/>
      <w:numFmt w:val="decimal"/>
      <w:lvlText w:val="%1)"/>
      <w:lvlJc w:val="left"/>
      <w:pPr>
        <w:ind w:left="720" w:hanging="360"/>
      </w:pPr>
    </w:lvl>
    <w:lvl w:ilvl="1" w:tplc="D10660AC">
      <w:start w:val="1"/>
      <w:numFmt w:val="lowerLetter"/>
      <w:lvlText w:val="%2."/>
      <w:lvlJc w:val="left"/>
      <w:pPr>
        <w:ind w:left="1440" w:hanging="360"/>
      </w:pPr>
    </w:lvl>
    <w:lvl w:ilvl="2" w:tplc="06843A52">
      <w:start w:val="1"/>
      <w:numFmt w:val="lowerRoman"/>
      <w:lvlText w:val="%3."/>
      <w:lvlJc w:val="right"/>
      <w:pPr>
        <w:ind w:left="2160" w:hanging="180"/>
      </w:pPr>
    </w:lvl>
    <w:lvl w:ilvl="3" w:tplc="DE9A60CC">
      <w:start w:val="1"/>
      <w:numFmt w:val="decimal"/>
      <w:lvlText w:val="%4."/>
      <w:lvlJc w:val="left"/>
      <w:pPr>
        <w:ind w:left="2880" w:hanging="360"/>
      </w:pPr>
    </w:lvl>
    <w:lvl w:ilvl="4" w:tplc="CE0E644C">
      <w:start w:val="1"/>
      <w:numFmt w:val="lowerLetter"/>
      <w:lvlText w:val="%5."/>
      <w:lvlJc w:val="left"/>
      <w:pPr>
        <w:ind w:left="3600" w:hanging="360"/>
      </w:pPr>
    </w:lvl>
    <w:lvl w:ilvl="5" w:tplc="3844E2E4">
      <w:start w:val="1"/>
      <w:numFmt w:val="lowerRoman"/>
      <w:lvlText w:val="%6."/>
      <w:lvlJc w:val="right"/>
      <w:pPr>
        <w:ind w:left="4320" w:hanging="180"/>
      </w:pPr>
    </w:lvl>
    <w:lvl w:ilvl="6" w:tplc="0AFA920C">
      <w:start w:val="1"/>
      <w:numFmt w:val="decimal"/>
      <w:lvlText w:val="%7."/>
      <w:lvlJc w:val="left"/>
      <w:pPr>
        <w:ind w:left="5040" w:hanging="360"/>
      </w:pPr>
    </w:lvl>
    <w:lvl w:ilvl="7" w:tplc="68A05B04">
      <w:start w:val="1"/>
      <w:numFmt w:val="lowerLetter"/>
      <w:lvlText w:val="%8."/>
      <w:lvlJc w:val="left"/>
      <w:pPr>
        <w:ind w:left="5760" w:hanging="360"/>
      </w:pPr>
    </w:lvl>
    <w:lvl w:ilvl="8" w:tplc="27569230">
      <w:start w:val="1"/>
      <w:numFmt w:val="lowerRoman"/>
      <w:lvlText w:val="%9."/>
      <w:lvlJc w:val="right"/>
      <w:pPr>
        <w:ind w:left="6480" w:hanging="180"/>
      </w:pPr>
    </w:lvl>
  </w:abstractNum>
  <w:abstractNum w:abstractNumId="15" w15:restartNumberingAfterBreak="0">
    <w:nsid w:val="75132AE8"/>
    <w:multiLevelType w:val="multilevel"/>
    <w:tmpl w:val="95F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6BE452"/>
    <w:multiLevelType w:val="hybridMultilevel"/>
    <w:tmpl w:val="E9F87094"/>
    <w:lvl w:ilvl="0" w:tplc="4516BF34">
      <w:start w:val="1"/>
      <w:numFmt w:val="decimal"/>
      <w:lvlText w:val="%1)"/>
      <w:lvlJc w:val="left"/>
      <w:pPr>
        <w:ind w:left="1080" w:hanging="360"/>
      </w:pPr>
    </w:lvl>
    <w:lvl w:ilvl="1" w:tplc="A5342F76">
      <w:start w:val="1"/>
      <w:numFmt w:val="lowerLetter"/>
      <w:lvlText w:val="%2."/>
      <w:lvlJc w:val="left"/>
      <w:pPr>
        <w:ind w:left="1800" w:hanging="360"/>
      </w:pPr>
    </w:lvl>
    <w:lvl w:ilvl="2" w:tplc="4C22345C">
      <w:start w:val="1"/>
      <w:numFmt w:val="lowerRoman"/>
      <w:lvlText w:val="%3."/>
      <w:lvlJc w:val="right"/>
      <w:pPr>
        <w:ind w:left="2520" w:hanging="180"/>
      </w:pPr>
    </w:lvl>
    <w:lvl w:ilvl="3" w:tplc="FABEE4D6">
      <w:start w:val="1"/>
      <w:numFmt w:val="decimal"/>
      <w:lvlText w:val="%4."/>
      <w:lvlJc w:val="left"/>
      <w:pPr>
        <w:ind w:left="3240" w:hanging="360"/>
      </w:pPr>
    </w:lvl>
    <w:lvl w:ilvl="4" w:tplc="659EDD60">
      <w:start w:val="1"/>
      <w:numFmt w:val="lowerLetter"/>
      <w:lvlText w:val="%5."/>
      <w:lvlJc w:val="left"/>
      <w:pPr>
        <w:ind w:left="3960" w:hanging="360"/>
      </w:pPr>
    </w:lvl>
    <w:lvl w:ilvl="5" w:tplc="4D60C0F6">
      <w:start w:val="1"/>
      <w:numFmt w:val="lowerRoman"/>
      <w:lvlText w:val="%6."/>
      <w:lvlJc w:val="right"/>
      <w:pPr>
        <w:ind w:left="4680" w:hanging="180"/>
      </w:pPr>
    </w:lvl>
    <w:lvl w:ilvl="6" w:tplc="40B27100">
      <w:start w:val="1"/>
      <w:numFmt w:val="decimal"/>
      <w:lvlText w:val="%7."/>
      <w:lvlJc w:val="left"/>
      <w:pPr>
        <w:ind w:left="5400" w:hanging="360"/>
      </w:pPr>
    </w:lvl>
    <w:lvl w:ilvl="7" w:tplc="A9B28FB6">
      <w:start w:val="1"/>
      <w:numFmt w:val="lowerLetter"/>
      <w:lvlText w:val="%8."/>
      <w:lvlJc w:val="left"/>
      <w:pPr>
        <w:ind w:left="6120" w:hanging="360"/>
      </w:pPr>
    </w:lvl>
    <w:lvl w:ilvl="8" w:tplc="9D28A826">
      <w:start w:val="1"/>
      <w:numFmt w:val="lowerRoman"/>
      <w:lvlText w:val="%9."/>
      <w:lvlJc w:val="right"/>
      <w:pPr>
        <w:ind w:left="6840" w:hanging="180"/>
      </w:pPr>
    </w:lvl>
  </w:abstractNum>
  <w:abstractNum w:abstractNumId="17" w15:restartNumberingAfterBreak="0">
    <w:nsid w:val="7F610506"/>
    <w:multiLevelType w:val="multilevel"/>
    <w:tmpl w:val="E416D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1215717">
    <w:abstractNumId w:val="16"/>
  </w:num>
  <w:num w:numId="2" w16cid:durableId="2129935248">
    <w:abstractNumId w:val="3"/>
  </w:num>
  <w:num w:numId="3" w16cid:durableId="1641643703">
    <w:abstractNumId w:val="11"/>
  </w:num>
  <w:num w:numId="4" w16cid:durableId="204221469">
    <w:abstractNumId w:val="2"/>
  </w:num>
  <w:num w:numId="5" w16cid:durableId="1957247695">
    <w:abstractNumId w:val="6"/>
  </w:num>
  <w:num w:numId="6" w16cid:durableId="192037094">
    <w:abstractNumId w:val="17"/>
  </w:num>
  <w:num w:numId="7" w16cid:durableId="252396373">
    <w:abstractNumId w:val="12"/>
  </w:num>
  <w:num w:numId="8" w16cid:durableId="1095708207">
    <w:abstractNumId w:val="1"/>
  </w:num>
  <w:num w:numId="9" w16cid:durableId="1044597171">
    <w:abstractNumId w:val="15"/>
  </w:num>
  <w:num w:numId="10" w16cid:durableId="1870727181">
    <w:abstractNumId w:val="8"/>
  </w:num>
  <w:num w:numId="11" w16cid:durableId="1854102388">
    <w:abstractNumId w:val="9"/>
  </w:num>
  <w:num w:numId="12" w16cid:durableId="1537692521">
    <w:abstractNumId w:val="10"/>
  </w:num>
  <w:num w:numId="13" w16cid:durableId="1800873473">
    <w:abstractNumId w:val="7"/>
  </w:num>
  <w:num w:numId="14" w16cid:durableId="449327854">
    <w:abstractNumId w:val="4"/>
  </w:num>
  <w:num w:numId="15" w16cid:durableId="844244667">
    <w:abstractNumId w:val="13"/>
  </w:num>
  <w:num w:numId="16" w16cid:durableId="1417360891">
    <w:abstractNumId w:val="5"/>
  </w:num>
  <w:num w:numId="17" w16cid:durableId="1852716891">
    <w:abstractNumId w:val="0"/>
  </w:num>
  <w:num w:numId="18" w16cid:durableId="12369397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18D"/>
    <w:rsid w:val="00011F3E"/>
    <w:rsid w:val="00042784"/>
    <w:rsid w:val="00071588"/>
    <w:rsid w:val="001025EB"/>
    <w:rsid w:val="00121FBC"/>
    <w:rsid w:val="00136A1D"/>
    <w:rsid w:val="00142622"/>
    <w:rsid w:val="00151197"/>
    <w:rsid w:val="001762DF"/>
    <w:rsid w:val="00196721"/>
    <w:rsid w:val="001A1384"/>
    <w:rsid w:val="00212705"/>
    <w:rsid w:val="00254BFD"/>
    <w:rsid w:val="00276749"/>
    <w:rsid w:val="002A4BBF"/>
    <w:rsid w:val="002A6875"/>
    <w:rsid w:val="0030247E"/>
    <w:rsid w:val="00306AFF"/>
    <w:rsid w:val="003203F3"/>
    <w:rsid w:val="00322EC8"/>
    <w:rsid w:val="00324D4C"/>
    <w:rsid w:val="00337FAB"/>
    <w:rsid w:val="0035587C"/>
    <w:rsid w:val="003B0BC5"/>
    <w:rsid w:val="003D4FC1"/>
    <w:rsid w:val="004077FE"/>
    <w:rsid w:val="00426DC3"/>
    <w:rsid w:val="00442BF6"/>
    <w:rsid w:val="00447A90"/>
    <w:rsid w:val="00461B57"/>
    <w:rsid w:val="004B1C3C"/>
    <w:rsid w:val="004C1D13"/>
    <w:rsid w:val="004D2B13"/>
    <w:rsid w:val="004F14AE"/>
    <w:rsid w:val="00522509"/>
    <w:rsid w:val="005D66B3"/>
    <w:rsid w:val="005E4DB1"/>
    <w:rsid w:val="0061539D"/>
    <w:rsid w:val="006343D7"/>
    <w:rsid w:val="0068561B"/>
    <w:rsid w:val="00692DB3"/>
    <w:rsid w:val="006A672E"/>
    <w:rsid w:val="006E0FC0"/>
    <w:rsid w:val="006E53C7"/>
    <w:rsid w:val="00751A56"/>
    <w:rsid w:val="00757C3D"/>
    <w:rsid w:val="007615DE"/>
    <w:rsid w:val="007B31FE"/>
    <w:rsid w:val="008148F3"/>
    <w:rsid w:val="008448A2"/>
    <w:rsid w:val="00860BC6"/>
    <w:rsid w:val="00867BD3"/>
    <w:rsid w:val="008A490F"/>
    <w:rsid w:val="008A7304"/>
    <w:rsid w:val="008F4BFA"/>
    <w:rsid w:val="009166F6"/>
    <w:rsid w:val="00950814"/>
    <w:rsid w:val="00953E4A"/>
    <w:rsid w:val="00A416D7"/>
    <w:rsid w:val="00A85223"/>
    <w:rsid w:val="00A8718D"/>
    <w:rsid w:val="00AA22C4"/>
    <w:rsid w:val="00AB52C1"/>
    <w:rsid w:val="00AC4600"/>
    <w:rsid w:val="00AF22DC"/>
    <w:rsid w:val="00AF58A0"/>
    <w:rsid w:val="00B241CC"/>
    <w:rsid w:val="00B8257D"/>
    <w:rsid w:val="00BA559F"/>
    <w:rsid w:val="00BD76B4"/>
    <w:rsid w:val="00C06CA3"/>
    <w:rsid w:val="00C17FF4"/>
    <w:rsid w:val="00C377A1"/>
    <w:rsid w:val="00C4002F"/>
    <w:rsid w:val="00C61037"/>
    <w:rsid w:val="00C80AB2"/>
    <w:rsid w:val="00CD6CE1"/>
    <w:rsid w:val="00CE101E"/>
    <w:rsid w:val="00CE4F3E"/>
    <w:rsid w:val="00D10DCD"/>
    <w:rsid w:val="00D25A15"/>
    <w:rsid w:val="00D36AF1"/>
    <w:rsid w:val="00D54630"/>
    <w:rsid w:val="00D601FD"/>
    <w:rsid w:val="00DA4F18"/>
    <w:rsid w:val="00DD4EE3"/>
    <w:rsid w:val="00E12633"/>
    <w:rsid w:val="00E73EDA"/>
    <w:rsid w:val="00E93CCD"/>
    <w:rsid w:val="00EC0F42"/>
    <w:rsid w:val="00EC43A4"/>
    <w:rsid w:val="00ED6E82"/>
    <w:rsid w:val="00F4217E"/>
    <w:rsid w:val="00F60A4C"/>
    <w:rsid w:val="00F91AF4"/>
    <w:rsid w:val="00FB047B"/>
    <w:rsid w:val="00FD375A"/>
    <w:rsid w:val="00FF2B9F"/>
    <w:rsid w:val="00FF611C"/>
    <w:rsid w:val="00FF6153"/>
    <w:rsid w:val="02694C95"/>
    <w:rsid w:val="054A1F73"/>
    <w:rsid w:val="0D563E59"/>
    <w:rsid w:val="0D9ABA87"/>
    <w:rsid w:val="298A5D31"/>
    <w:rsid w:val="2B9EA6B2"/>
    <w:rsid w:val="2E6CDDE0"/>
    <w:rsid w:val="3442F72E"/>
    <w:rsid w:val="3A317227"/>
    <w:rsid w:val="5806B50B"/>
    <w:rsid w:val="5F4FBF0A"/>
    <w:rsid w:val="62B7E2C1"/>
    <w:rsid w:val="661C7BBC"/>
    <w:rsid w:val="69A0D7A8"/>
    <w:rsid w:val="6B1CC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0F363"/>
  <w15:chartTrackingRefBased/>
  <w15:docId w15:val="{06B29FDB-D202-4F4A-999B-3D8BC98C8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1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871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8718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871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871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871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1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1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1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18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871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871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871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871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871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1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1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18D"/>
    <w:rPr>
      <w:rFonts w:eastAsiaTheme="majorEastAsia" w:cstheme="majorBidi"/>
      <w:color w:val="272727" w:themeColor="text1" w:themeTint="D8"/>
    </w:rPr>
  </w:style>
  <w:style w:type="paragraph" w:styleId="Title">
    <w:name w:val="Title"/>
    <w:basedOn w:val="Normal"/>
    <w:next w:val="Normal"/>
    <w:link w:val="TitleChar"/>
    <w:uiPriority w:val="10"/>
    <w:qFormat/>
    <w:rsid w:val="00A871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1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1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1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18D"/>
    <w:pPr>
      <w:spacing w:before="160"/>
      <w:jc w:val="center"/>
    </w:pPr>
    <w:rPr>
      <w:i/>
      <w:iCs/>
      <w:color w:val="404040" w:themeColor="text1" w:themeTint="BF"/>
    </w:rPr>
  </w:style>
  <w:style w:type="character" w:customStyle="1" w:styleId="QuoteChar">
    <w:name w:val="Quote Char"/>
    <w:basedOn w:val="DefaultParagraphFont"/>
    <w:link w:val="Quote"/>
    <w:uiPriority w:val="29"/>
    <w:rsid w:val="00A8718D"/>
    <w:rPr>
      <w:i/>
      <w:iCs/>
      <w:color w:val="404040" w:themeColor="text1" w:themeTint="BF"/>
    </w:rPr>
  </w:style>
  <w:style w:type="paragraph" w:styleId="ListParagraph">
    <w:name w:val="List Paragraph"/>
    <w:basedOn w:val="Normal"/>
    <w:uiPriority w:val="34"/>
    <w:qFormat/>
    <w:rsid w:val="00A8718D"/>
    <w:pPr>
      <w:ind w:left="720"/>
      <w:contextualSpacing/>
    </w:pPr>
  </w:style>
  <w:style w:type="character" w:styleId="IntenseEmphasis">
    <w:name w:val="Intense Emphasis"/>
    <w:basedOn w:val="DefaultParagraphFont"/>
    <w:uiPriority w:val="21"/>
    <w:qFormat/>
    <w:rsid w:val="00A8718D"/>
    <w:rPr>
      <w:i/>
      <w:iCs/>
      <w:color w:val="2F5496" w:themeColor="accent1" w:themeShade="BF"/>
    </w:rPr>
  </w:style>
  <w:style w:type="paragraph" w:styleId="IntenseQuote">
    <w:name w:val="Intense Quote"/>
    <w:basedOn w:val="Normal"/>
    <w:next w:val="Normal"/>
    <w:link w:val="IntenseQuoteChar"/>
    <w:uiPriority w:val="30"/>
    <w:qFormat/>
    <w:rsid w:val="00A871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718D"/>
    <w:rPr>
      <w:i/>
      <w:iCs/>
      <w:color w:val="2F5496" w:themeColor="accent1" w:themeShade="BF"/>
    </w:rPr>
  </w:style>
  <w:style w:type="character" w:styleId="IntenseReference">
    <w:name w:val="Intense Reference"/>
    <w:basedOn w:val="DefaultParagraphFont"/>
    <w:uiPriority w:val="32"/>
    <w:qFormat/>
    <w:rsid w:val="00A8718D"/>
    <w:rPr>
      <w:b/>
      <w:bCs/>
      <w:smallCaps/>
      <w:color w:val="2F5496" w:themeColor="accent1" w:themeShade="BF"/>
      <w:spacing w:val="5"/>
    </w:rPr>
  </w:style>
  <w:style w:type="table" w:styleId="TableGrid">
    <w:name w:val="Table Grid"/>
    <w:basedOn w:val="TableNormal"/>
    <w:uiPriority w:val="39"/>
    <w:rsid w:val="00FF6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829254">
      <w:bodyDiv w:val="1"/>
      <w:marLeft w:val="0"/>
      <w:marRight w:val="0"/>
      <w:marTop w:val="0"/>
      <w:marBottom w:val="0"/>
      <w:divBdr>
        <w:top w:val="none" w:sz="0" w:space="0" w:color="auto"/>
        <w:left w:val="none" w:sz="0" w:space="0" w:color="auto"/>
        <w:bottom w:val="none" w:sz="0" w:space="0" w:color="auto"/>
        <w:right w:val="none" w:sz="0" w:space="0" w:color="auto"/>
      </w:divBdr>
    </w:div>
    <w:div w:id="171847078">
      <w:bodyDiv w:val="1"/>
      <w:marLeft w:val="0"/>
      <w:marRight w:val="0"/>
      <w:marTop w:val="0"/>
      <w:marBottom w:val="0"/>
      <w:divBdr>
        <w:top w:val="none" w:sz="0" w:space="0" w:color="auto"/>
        <w:left w:val="none" w:sz="0" w:space="0" w:color="auto"/>
        <w:bottom w:val="none" w:sz="0" w:space="0" w:color="auto"/>
        <w:right w:val="none" w:sz="0" w:space="0" w:color="auto"/>
      </w:divBdr>
    </w:div>
    <w:div w:id="209652757">
      <w:bodyDiv w:val="1"/>
      <w:marLeft w:val="0"/>
      <w:marRight w:val="0"/>
      <w:marTop w:val="0"/>
      <w:marBottom w:val="0"/>
      <w:divBdr>
        <w:top w:val="none" w:sz="0" w:space="0" w:color="auto"/>
        <w:left w:val="none" w:sz="0" w:space="0" w:color="auto"/>
        <w:bottom w:val="none" w:sz="0" w:space="0" w:color="auto"/>
        <w:right w:val="none" w:sz="0" w:space="0" w:color="auto"/>
      </w:divBdr>
    </w:div>
    <w:div w:id="309287427">
      <w:bodyDiv w:val="1"/>
      <w:marLeft w:val="0"/>
      <w:marRight w:val="0"/>
      <w:marTop w:val="0"/>
      <w:marBottom w:val="0"/>
      <w:divBdr>
        <w:top w:val="none" w:sz="0" w:space="0" w:color="auto"/>
        <w:left w:val="none" w:sz="0" w:space="0" w:color="auto"/>
        <w:bottom w:val="none" w:sz="0" w:space="0" w:color="auto"/>
        <w:right w:val="none" w:sz="0" w:space="0" w:color="auto"/>
      </w:divBdr>
    </w:div>
    <w:div w:id="364864092">
      <w:bodyDiv w:val="1"/>
      <w:marLeft w:val="0"/>
      <w:marRight w:val="0"/>
      <w:marTop w:val="0"/>
      <w:marBottom w:val="0"/>
      <w:divBdr>
        <w:top w:val="none" w:sz="0" w:space="0" w:color="auto"/>
        <w:left w:val="none" w:sz="0" w:space="0" w:color="auto"/>
        <w:bottom w:val="none" w:sz="0" w:space="0" w:color="auto"/>
        <w:right w:val="none" w:sz="0" w:space="0" w:color="auto"/>
      </w:divBdr>
    </w:div>
    <w:div w:id="516580428">
      <w:bodyDiv w:val="1"/>
      <w:marLeft w:val="0"/>
      <w:marRight w:val="0"/>
      <w:marTop w:val="0"/>
      <w:marBottom w:val="0"/>
      <w:divBdr>
        <w:top w:val="none" w:sz="0" w:space="0" w:color="auto"/>
        <w:left w:val="none" w:sz="0" w:space="0" w:color="auto"/>
        <w:bottom w:val="none" w:sz="0" w:space="0" w:color="auto"/>
        <w:right w:val="none" w:sz="0" w:space="0" w:color="auto"/>
      </w:divBdr>
    </w:div>
    <w:div w:id="605887254">
      <w:bodyDiv w:val="1"/>
      <w:marLeft w:val="0"/>
      <w:marRight w:val="0"/>
      <w:marTop w:val="0"/>
      <w:marBottom w:val="0"/>
      <w:divBdr>
        <w:top w:val="none" w:sz="0" w:space="0" w:color="auto"/>
        <w:left w:val="none" w:sz="0" w:space="0" w:color="auto"/>
        <w:bottom w:val="none" w:sz="0" w:space="0" w:color="auto"/>
        <w:right w:val="none" w:sz="0" w:space="0" w:color="auto"/>
      </w:divBdr>
    </w:div>
    <w:div w:id="728380712">
      <w:bodyDiv w:val="1"/>
      <w:marLeft w:val="0"/>
      <w:marRight w:val="0"/>
      <w:marTop w:val="0"/>
      <w:marBottom w:val="0"/>
      <w:divBdr>
        <w:top w:val="none" w:sz="0" w:space="0" w:color="auto"/>
        <w:left w:val="none" w:sz="0" w:space="0" w:color="auto"/>
        <w:bottom w:val="none" w:sz="0" w:space="0" w:color="auto"/>
        <w:right w:val="none" w:sz="0" w:space="0" w:color="auto"/>
      </w:divBdr>
    </w:div>
    <w:div w:id="893079585">
      <w:bodyDiv w:val="1"/>
      <w:marLeft w:val="0"/>
      <w:marRight w:val="0"/>
      <w:marTop w:val="0"/>
      <w:marBottom w:val="0"/>
      <w:divBdr>
        <w:top w:val="none" w:sz="0" w:space="0" w:color="auto"/>
        <w:left w:val="none" w:sz="0" w:space="0" w:color="auto"/>
        <w:bottom w:val="none" w:sz="0" w:space="0" w:color="auto"/>
        <w:right w:val="none" w:sz="0" w:space="0" w:color="auto"/>
      </w:divBdr>
    </w:div>
    <w:div w:id="1073508830">
      <w:bodyDiv w:val="1"/>
      <w:marLeft w:val="0"/>
      <w:marRight w:val="0"/>
      <w:marTop w:val="0"/>
      <w:marBottom w:val="0"/>
      <w:divBdr>
        <w:top w:val="none" w:sz="0" w:space="0" w:color="auto"/>
        <w:left w:val="none" w:sz="0" w:space="0" w:color="auto"/>
        <w:bottom w:val="none" w:sz="0" w:space="0" w:color="auto"/>
        <w:right w:val="none" w:sz="0" w:space="0" w:color="auto"/>
      </w:divBdr>
    </w:div>
    <w:div w:id="1100102363">
      <w:bodyDiv w:val="1"/>
      <w:marLeft w:val="0"/>
      <w:marRight w:val="0"/>
      <w:marTop w:val="0"/>
      <w:marBottom w:val="0"/>
      <w:divBdr>
        <w:top w:val="none" w:sz="0" w:space="0" w:color="auto"/>
        <w:left w:val="none" w:sz="0" w:space="0" w:color="auto"/>
        <w:bottom w:val="none" w:sz="0" w:space="0" w:color="auto"/>
        <w:right w:val="none" w:sz="0" w:space="0" w:color="auto"/>
      </w:divBdr>
    </w:div>
    <w:div w:id="1136293053">
      <w:bodyDiv w:val="1"/>
      <w:marLeft w:val="0"/>
      <w:marRight w:val="0"/>
      <w:marTop w:val="0"/>
      <w:marBottom w:val="0"/>
      <w:divBdr>
        <w:top w:val="none" w:sz="0" w:space="0" w:color="auto"/>
        <w:left w:val="none" w:sz="0" w:space="0" w:color="auto"/>
        <w:bottom w:val="none" w:sz="0" w:space="0" w:color="auto"/>
        <w:right w:val="none" w:sz="0" w:space="0" w:color="auto"/>
      </w:divBdr>
    </w:div>
    <w:div w:id="1148011253">
      <w:bodyDiv w:val="1"/>
      <w:marLeft w:val="0"/>
      <w:marRight w:val="0"/>
      <w:marTop w:val="0"/>
      <w:marBottom w:val="0"/>
      <w:divBdr>
        <w:top w:val="none" w:sz="0" w:space="0" w:color="auto"/>
        <w:left w:val="none" w:sz="0" w:space="0" w:color="auto"/>
        <w:bottom w:val="none" w:sz="0" w:space="0" w:color="auto"/>
        <w:right w:val="none" w:sz="0" w:space="0" w:color="auto"/>
      </w:divBdr>
    </w:div>
    <w:div w:id="1268584835">
      <w:bodyDiv w:val="1"/>
      <w:marLeft w:val="0"/>
      <w:marRight w:val="0"/>
      <w:marTop w:val="0"/>
      <w:marBottom w:val="0"/>
      <w:divBdr>
        <w:top w:val="none" w:sz="0" w:space="0" w:color="auto"/>
        <w:left w:val="none" w:sz="0" w:space="0" w:color="auto"/>
        <w:bottom w:val="none" w:sz="0" w:space="0" w:color="auto"/>
        <w:right w:val="none" w:sz="0" w:space="0" w:color="auto"/>
      </w:divBdr>
    </w:div>
    <w:div w:id="1407606278">
      <w:bodyDiv w:val="1"/>
      <w:marLeft w:val="0"/>
      <w:marRight w:val="0"/>
      <w:marTop w:val="0"/>
      <w:marBottom w:val="0"/>
      <w:divBdr>
        <w:top w:val="none" w:sz="0" w:space="0" w:color="auto"/>
        <w:left w:val="none" w:sz="0" w:space="0" w:color="auto"/>
        <w:bottom w:val="none" w:sz="0" w:space="0" w:color="auto"/>
        <w:right w:val="none" w:sz="0" w:space="0" w:color="auto"/>
      </w:divBdr>
    </w:div>
    <w:div w:id="1582760050">
      <w:bodyDiv w:val="1"/>
      <w:marLeft w:val="0"/>
      <w:marRight w:val="0"/>
      <w:marTop w:val="0"/>
      <w:marBottom w:val="0"/>
      <w:divBdr>
        <w:top w:val="none" w:sz="0" w:space="0" w:color="auto"/>
        <w:left w:val="none" w:sz="0" w:space="0" w:color="auto"/>
        <w:bottom w:val="none" w:sz="0" w:space="0" w:color="auto"/>
        <w:right w:val="none" w:sz="0" w:space="0" w:color="auto"/>
      </w:divBdr>
    </w:div>
    <w:div w:id="1641113715">
      <w:bodyDiv w:val="1"/>
      <w:marLeft w:val="0"/>
      <w:marRight w:val="0"/>
      <w:marTop w:val="0"/>
      <w:marBottom w:val="0"/>
      <w:divBdr>
        <w:top w:val="none" w:sz="0" w:space="0" w:color="auto"/>
        <w:left w:val="none" w:sz="0" w:space="0" w:color="auto"/>
        <w:bottom w:val="none" w:sz="0" w:space="0" w:color="auto"/>
        <w:right w:val="none" w:sz="0" w:space="0" w:color="auto"/>
      </w:divBdr>
    </w:div>
    <w:div w:id="1720131484">
      <w:bodyDiv w:val="1"/>
      <w:marLeft w:val="0"/>
      <w:marRight w:val="0"/>
      <w:marTop w:val="0"/>
      <w:marBottom w:val="0"/>
      <w:divBdr>
        <w:top w:val="none" w:sz="0" w:space="0" w:color="auto"/>
        <w:left w:val="none" w:sz="0" w:space="0" w:color="auto"/>
        <w:bottom w:val="none" w:sz="0" w:space="0" w:color="auto"/>
        <w:right w:val="none" w:sz="0" w:space="0" w:color="auto"/>
      </w:divBdr>
    </w:div>
    <w:div w:id="1936011533">
      <w:bodyDiv w:val="1"/>
      <w:marLeft w:val="0"/>
      <w:marRight w:val="0"/>
      <w:marTop w:val="0"/>
      <w:marBottom w:val="0"/>
      <w:divBdr>
        <w:top w:val="none" w:sz="0" w:space="0" w:color="auto"/>
        <w:left w:val="none" w:sz="0" w:space="0" w:color="auto"/>
        <w:bottom w:val="none" w:sz="0" w:space="0" w:color="auto"/>
        <w:right w:val="none" w:sz="0" w:space="0" w:color="auto"/>
      </w:divBdr>
    </w:div>
    <w:div w:id="2117016558">
      <w:bodyDiv w:val="1"/>
      <w:marLeft w:val="0"/>
      <w:marRight w:val="0"/>
      <w:marTop w:val="0"/>
      <w:marBottom w:val="0"/>
      <w:divBdr>
        <w:top w:val="none" w:sz="0" w:space="0" w:color="auto"/>
        <w:left w:val="none" w:sz="0" w:space="0" w:color="auto"/>
        <w:bottom w:val="none" w:sz="0" w:space="0" w:color="auto"/>
        <w:right w:val="none" w:sz="0" w:space="0" w:color="auto"/>
      </w:divBdr>
    </w:div>
    <w:div w:id="214384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customXml" Target="../customXml/item3.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fa7dd57-ff97-4373-b33d-731a753b5ed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02149CF3C54E74C8618E2090D6BAA20" ma:contentTypeVersion="11" ma:contentTypeDescription="Create a new document." ma:contentTypeScope="" ma:versionID="a70da8ff20e51e668a3f821823fd8bd7">
  <xsd:schema xmlns:xsd="http://www.w3.org/2001/XMLSchema" xmlns:xs="http://www.w3.org/2001/XMLSchema" xmlns:p="http://schemas.microsoft.com/office/2006/metadata/properties" xmlns:ns3="dfa7dd57-ff97-4373-b33d-731a753b5edc" xmlns:ns4="4a862c99-addc-47af-ba5d-5b17ac7ea253" targetNamespace="http://schemas.microsoft.com/office/2006/metadata/properties" ma:root="true" ma:fieldsID="446a48e4c161c3de81fc31c07bdcf2b6" ns3:_="" ns4:_="">
    <xsd:import namespace="dfa7dd57-ff97-4373-b33d-731a753b5edc"/>
    <xsd:import namespace="4a862c99-addc-47af-ba5d-5b17ac7ea25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3:MediaServiceSearchProperties"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a7dd57-ff97-4373-b33d-731a753b5e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862c99-addc-47af-ba5d-5b17ac7ea25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E943B1-CBEE-4536-BCC1-C69F31E0417C}">
  <ds:schemaRefs>
    <ds:schemaRef ds:uri="http://schemas.microsoft.com/office/2006/metadata/properties"/>
    <ds:schemaRef ds:uri="http://schemas.microsoft.com/office/infopath/2007/PartnerControls"/>
    <ds:schemaRef ds:uri="dfa7dd57-ff97-4373-b33d-731a753b5edc"/>
  </ds:schemaRefs>
</ds:datastoreItem>
</file>

<file path=customXml/itemProps2.xml><?xml version="1.0" encoding="utf-8"?>
<ds:datastoreItem xmlns:ds="http://schemas.openxmlformats.org/officeDocument/2006/customXml" ds:itemID="{A03E714B-B513-4D2B-9204-8680811F35CB}">
  <ds:schemaRefs>
    <ds:schemaRef ds:uri="http://schemas.microsoft.com/sharepoint/v3/contenttype/forms"/>
  </ds:schemaRefs>
</ds:datastoreItem>
</file>

<file path=customXml/itemProps3.xml><?xml version="1.0" encoding="utf-8"?>
<ds:datastoreItem xmlns:ds="http://schemas.openxmlformats.org/officeDocument/2006/customXml" ds:itemID="{5B9E58D7-E56A-4F2D-BA29-D6D9AF98AD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a7dd57-ff97-4373-b33d-731a753b5edc"/>
    <ds:schemaRef ds:uri="4a862c99-addc-47af-ba5d-5b17ac7ea2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1935</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Ayala</dc:creator>
  <cp:keywords/>
  <dc:description/>
  <cp:lastModifiedBy>JULIAN CASTRO</cp:lastModifiedBy>
  <cp:revision>2</cp:revision>
  <dcterms:created xsi:type="dcterms:W3CDTF">2025-03-05T03:59:00Z</dcterms:created>
  <dcterms:modified xsi:type="dcterms:W3CDTF">2025-03-05T03:59:00Z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0x010100802149CF3C54E74C8618E2090D6BAA20</vt:lpwstr>
  </property>
</Properties>
</file>